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98" w:rsidRDefault="0020262E">
      <w:pPr>
        <w:spacing w:line="360" w:lineRule="auto"/>
        <w:jc w:val="center"/>
        <w:rPr>
          <w:b/>
          <w:sz w:val="32"/>
        </w:rPr>
      </w:pPr>
      <w:r w:rsidRPr="0020262E">
        <w:rPr>
          <w:rFonts w:hint="eastAsia"/>
          <w:b/>
          <w:sz w:val="32"/>
        </w:rPr>
        <w:t>广东省深圳市龙岗区消防救援大队</w:t>
      </w:r>
      <w:r w:rsidRPr="0020262E">
        <w:rPr>
          <w:rFonts w:hint="eastAsia"/>
          <w:b/>
          <w:sz w:val="32"/>
        </w:rPr>
        <w:t>2023</w:t>
      </w:r>
      <w:r w:rsidRPr="0020262E">
        <w:rPr>
          <w:rFonts w:hint="eastAsia"/>
          <w:b/>
          <w:sz w:val="32"/>
        </w:rPr>
        <w:t>年食堂物资配送服务采购项目（</w:t>
      </w:r>
      <w:r w:rsidRPr="0020262E">
        <w:rPr>
          <w:rFonts w:hint="eastAsia"/>
          <w:b/>
          <w:sz w:val="32"/>
        </w:rPr>
        <w:t>A/B</w:t>
      </w:r>
      <w:r w:rsidRPr="0020262E">
        <w:rPr>
          <w:rFonts w:hint="eastAsia"/>
          <w:b/>
          <w:sz w:val="32"/>
        </w:rPr>
        <w:t>包）</w:t>
      </w:r>
      <w:r w:rsidR="00A517BA">
        <w:rPr>
          <w:rFonts w:hint="eastAsia"/>
          <w:b/>
          <w:sz w:val="32"/>
        </w:rPr>
        <w:t>需求征求意见公告</w:t>
      </w:r>
    </w:p>
    <w:p w:rsidR="001C5B98" w:rsidRDefault="00D87E32" w:rsidP="00D87E32">
      <w:pPr>
        <w:spacing w:line="360" w:lineRule="auto"/>
        <w:ind w:firstLineChars="200" w:firstLine="482"/>
        <w:jc w:val="left"/>
        <w:rPr>
          <w:b/>
          <w:sz w:val="24"/>
        </w:rPr>
      </w:pPr>
      <w:r w:rsidRPr="00D87E32">
        <w:rPr>
          <w:rFonts w:hint="eastAsia"/>
          <w:b/>
          <w:sz w:val="24"/>
        </w:rPr>
        <w:t xml:space="preserve">  </w:t>
      </w:r>
      <w:r w:rsidRPr="00D87E32">
        <w:rPr>
          <w:rFonts w:hint="eastAsia"/>
          <w:b/>
          <w:sz w:val="24"/>
        </w:rPr>
        <w:t>深圳市</w:t>
      </w:r>
      <w:proofErr w:type="gramStart"/>
      <w:r w:rsidRPr="00D87E32">
        <w:rPr>
          <w:rFonts w:hint="eastAsia"/>
          <w:b/>
          <w:sz w:val="24"/>
        </w:rPr>
        <w:t>鑫</w:t>
      </w:r>
      <w:proofErr w:type="gramEnd"/>
      <w:r w:rsidRPr="00D87E32">
        <w:rPr>
          <w:rFonts w:hint="eastAsia"/>
          <w:b/>
          <w:sz w:val="24"/>
        </w:rPr>
        <w:t>润招标代理有限公司</w:t>
      </w:r>
      <w:r w:rsidR="00A517BA">
        <w:rPr>
          <w:rFonts w:hint="eastAsia"/>
          <w:b/>
          <w:sz w:val="24"/>
        </w:rPr>
        <w:t>受</w:t>
      </w:r>
      <w:r w:rsidRPr="00D87E32">
        <w:rPr>
          <w:rFonts w:hint="eastAsia"/>
          <w:b/>
          <w:sz w:val="24"/>
        </w:rPr>
        <w:t>深圳市龙岗区消防救援大队</w:t>
      </w:r>
      <w:r w:rsidR="00A517BA">
        <w:rPr>
          <w:rFonts w:hint="eastAsia"/>
          <w:b/>
          <w:sz w:val="24"/>
        </w:rPr>
        <w:t>委托，根据《中华人民共和国政府采购法》等有关规定，现对</w:t>
      </w:r>
      <w:r w:rsidR="0020262E" w:rsidRPr="0020262E">
        <w:rPr>
          <w:rFonts w:hint="eastAsia"/>
          <w:b/>
          <w:sz w:val="24"/>
        </w:rPr>
        <w:t>广东省深圳市龙岗区消防救援大队</w:t>
      </w:r>
      <w:r w:rsidR="0020262E" w:rsidRPr="0020262E">
        <w:rPr>
          <w:rFonts w:hint="eastAsia"/>
          <w:b/>
          <w:sz w:val="24"/>
        </w:rPr>
        <w:t>2023</w:t>
      </w:r>
      <w:r w:rsidR="0020262E" w:rsidRPr="0020262E">
        <w:rPr>
          <w:rFonts w:hint="eastAsia"/>
          <w:b/>
          <w:sz w:val="24"/>
        </w:rPr>
        <w:t>年食堂物资配送服务采购项目（</w:t>
      </w:r>
      <w:r w:rsidR="0020262E" w:rsidRPr="0020262E">
        <w:rPr>
          <w:rFonts w:hint="eastAsia"/>
          <w:b/>
          <w:sz w:val="24"/>
        </w:rPr>
        <w:t>A/B</w:t>
      </w:r>
      <w:r w:rsidR="0020262E" w:rsidRPr="0020262E">
        <w:rPr>
          <w:rFonts w:hint="eastAsia"/>
          <w:b/>
          <w:sz w:val="24"/>
        </w:rPr>
        <w:t>包）</w:t>
      </w:r>
      <w:r w:rsidR="00A517BA">
        <w:rPr>
          <w:rFonts w:hint="eastAsia"/>
          <w:b/>
          <w:sz w:val="24"/>
        </w:rPr>
        <w:t>进行其他招标，欢迎合格的供应商前来投标。</w:t>
      </w:r>
    </w:p>
    <w:p w:rsidR="001C5B98" w:rsidRDefault="001C5B98">
      <w:pPr>
        <w:spacing w:line="360" w:lineRule="auto"/>
        <w:jc w:val="left"/>
        <w:rPr>
          <w:b/>
          <w:sz w:val="24"/>
        </w:rPr>
      </w:pPr>
    </w:p>
    <w:p w:rsidR="001C5B98" w:rsidRDefault="00A517BA">
      <w:pPr>
        <w:spacing w:line="360" w:lineRule="auto"/>
        <w:jc w:val="left"/>
        <w:rPr>
          <w:b/>
          <w:sz w:val="24"/>
        </w:rPr>
      </w:pPr>
      <w:r>
        <w:rPr>
          <w:rFonts w:hint="eastAsia"/>
          <w:b/>
          <w:sz w:val="24"/>
        </w:rPr>
        <w:t>项目名称：</w:t>
      </w:r>
      <w:r w:rsidR="0020262E" w:rsidRPr="0020262E">
        <w:rPr>
          <w:rFonts w:hint="eastAsia"/>
          <w:b/>
          <w:sz w:val="24"/>
        </w:rPr>
        <w:t>广东省深圳市龙岗区消防救援大队</w:t>
      </w:r>
      <w:r w:rsidR="0020262E" w:rsidRPr="0020262E">
        <w:rPr>
          <w:rFonts w:hint="eastAsia"/>
          <w:b/>
          <w:sz w:val="24"/>
        </w:rPr>
        <w:t>2023</w:t>
      </w:r>
      <w:r w:rsidR="0020262E" w:rsidRPr="0020262E">
        <w:rPr>
          <w:rFonts w:hint="eastAsia"/>
          <w:b/>
          <w:sz w:val="24"/>
        </w:rPr>
        <w:t>年食堂物资配送服务采购项目（</w:t>
      </w:r>
      <w:r w:rsidR="0020262E" w:rsidRPr="0020262E">
        <w:rPr>
          <w:rFonts w:hint="eastAsia"/>
          <w:b/>
          <w:sz w:val="24"/>
        </w:rPr>
        <w:t>A/B</w:t>
      </w:r>
      <w:r w:rsidR="0020262E" w:rsidRPr="0020262E">
        <w:rPr>
          <w:rFonts w:hint="eastAsia"/>
          <w:b/>
          <w:sz w:val="24"/>
        </w:rPr>
        <w:t>包）</w:t>
      </w:r>
    </w:p>
    <w:p w:rsidR="001C5B98" w:rsidRDefault="00A517BA">
      <w:pPr>
        <w:spacing w:line="360" w:lineRule="auto"/>
        <w:jc w:val="left"/>
        <w:rPr>
          <w:b/>
          <w:sz w:val="24"/>
        </w:rPr>
      </w:pPr>
      <w:r>
        <w:rPr>
          <w:rFonts w:hint="eastAsia"/>
          <w:b/>
          <w:sz w:val="24"/>
        </w:rPr>
        <w:t>项目编号：</w:t>
      </w:r>
      <w:r>
        <w:rPr>
          <w:rFonts w:hint="eastAsia"/>
          <w:b/>
          <w:sz w:val="24"/>
        </w:rPr>
        <w:t>/</w:t>
      </w:r>
    </w:p>
    <w:p w:rsidR="001C5B98" w:rsidRDefault="00A517BA">
      <w:pPr>
        <w:spacing w:line="360" w:lineRule="auto"/>
        <w:jc w:val="left"/>
        <w:rPr>
          <w:b/>
          <w:sz w:val="24"/>
        </w:rPr>
      </w:pPr>
      <w:r>
        <w:rPr>
          <w:rFonts w:hint="eastAsia"/>
          <w:b/>
          <w:sz w:val="24"/>
        </w:rPr>
        <w:t>项目联系方式</w:t>
      </w:r>
    </w:p>
    <w:p w:rsidR="001C5B98" w:rsidRDefault="00A517BA">
      <w:pPr>
        <w:spacing w:line="360" w:lineRule="auto"/>
        <w:jc w:val="left"/>
        <w:rPr>
          <w:b/>
          <w:sz w:val="24"/>
        </w:rPr>
      </w:pPr>
      <w:r>
        <w:rPr>
          <w:rFonts w:hint="eastAsia"/>
          <w:b/>
          <w:sz w:val="24"/>
        </w:rPr>
        <w:t>项目联系人：</w:t>
      </w:r>
      <w:r w:rsidR="00D87E32">
        <w:rPr>
          <w:rFonts w:hint="eastAsia"/>
          <w:b/>
          <w:sz w:val="24"/>
        </w:rPr>
        <w:t>陈参</w:t>
      </w:r>
    </w:p>
    <w:p w:rsidR="001C5B98" w:rsidRDefault="00A517BA">
      <w:pPr>
        <w:spacing w:line="360" w:lineRule="auto"/>
        <w:jc w:val="left"/>
        <w:rPr>
          <w:b/>
          <w:sz w:val="24"/>
        </w:rPr>
      </w:pPr>
      <w:r>
        <w:rPr>
          <w:rFonts w:hint="eastAsia"/>
          <w:b/>
          <w:sz w:val="24"/>
        </w:rPr>
        <w:t>项目联系电话：</w:t>
      </w:r>
      <w:r w:rsidR="00D87E32" w:rsidRPr="00D87E32">
        <w:rPr>
          <w:b/>
          <w:sz w:val="24"/>
        </w:rPr>
        <w:t>0755-89551575</w:t>
      </w:r>
    </w:p>
    <w:p w:rsidR="001C5B98" w:rsidRDefault="001C5B98">
      <w:pPr>
        <w:spacing w:line="360" w:lineRule="auto"/>
        <w:jc w:val="left"/>
        <w:rPr>
          <w:b/>
          <w:sz w:val="24"/>
        </w:rPr>
      </w:pPr>
    </w:p>
    <w:p w:rsidR="001C5B98" w:rsidRDefault="00A517BA">
      <w:pPr>
        <w:spacing w:line="360" w:lineRule="auto"/>
        <w:jc w:val="left"/>
        <w:rPr>
          <w:b/>
          <w:sz w:val="24"/>
        </w:rPr>
      </w:pPr>
      <w:r>
        <w:rPr>
          <w:rFonts w:hint="eastAsia"/>
          <w:b/>
          <w:sz w:val="24"/>
        </w:rPr>
        <w:t>采购单位联系方式</w:t>
      </w:r>
    </w:p>
    <w:p w:rsidR="001C5B98" w:rsidRDefault="00A517BA">
      <w:pPr>
        <w:spacing w:line="360" w:lineRule="auto"/>
        <w:jc w:val="left"/>
        <w:rPr>
          <w:b/>
          <w:sz w:val="24"/>
        </w:rPr>
      </w:pPr>
      <w:r>
        <w:rPr>
          <w:rFonts w:hint="eastAsia"/>
          <w:b/>
          <w:sz w:val="24"/>
        </w:rPr>
        <w:t>采购单位：</w:t>
      </w:r>
      <w:r w:rsidR="00D87E32" w:rsidRPr="00D87E32">
        <w:rPr>
          <w:rFonts w:hint="eastAsia"/>
          <w:b/>
          <w:sz w:val="24"/>
        </w:rPr>
        <w:t>深圳市龙岗区消防救援大队</w:t>
      </w:r>
    </w:p>
    <w:p w:rsidR="001C5B98" w:rsidRDefault="00A517BA">
      <w:pPr>
        <w:spacing w:line="360" w:lineRule="auto"/>
        <w:jc w:val="left"/>
        <w:rPr>
          <w:b/>
          <w:sz w:val="24"/>
        </w:rPr>
      </w:pPr>
      <w:r>
        <w:rPr>
          <w:rFonts w:hint="eastAsia"/>
          <w:b/>
          <w:sz w:val="24"/>
        </w:rPr>
        <w:t>采购单位地址：</w:t>
      </w:r>
      <w:r w:rsidR="00D87E32" w:rsidRPr="00D87E32">
        <w:rPr>
          <w:rFonts w:hint="eastAsia"/>
          <w:b/>
          <w:sz w:val="24"/>
        </w:rPr>
        <w:t>深圳市龙岗区白灰围二路深圳市龙岗区消防救援大队</w:t>
      </w:r>
    </w:p>
    <w:p w:rsidR="001C5B98" w:rsidRDefault="00A517BA">
      <w:pPr>
        <w:spacing w:line="360" w:lineRule="auto"/>
        <w:jc w:val="left"/>
        <w:rPr>
          <w:b/>
          <w:sz w:val="24"/>
        </w:rPr>
      </w:pPr>
      <w:r>
        <w:rPr>
          <w:rFonts w:hint="eastAsia"/>
          <w:b/>
          <w:sz w:val="24"/>
        </w:rPr>
        <w:t>采购单位联系方式：</w:t>
      </w:r>
      <w:r w:rsidR="00D87E32">
        <w:rPr>
          <w:rFonts w:hint="eastAsia"/>
          <w:b/>
          <w:sz w:val="24"/>
        </w:rPr>
        <w:t>陈参</w:t>
      </w:r>
      <w:r w:rsidR="00D87E32" w:rsidRPr="00D87E32">
        <w:rPr>
          <w:b/>
          <w:sz w:val="24"/>
        </w:rPr>
        <w:t>0755-89551575</w:t>
      </w:r>
    </w:p>
    <w:p w:rsidR="001C5B98" w:rsidRDefault="001C5B98">
      <w:pPr>
        <w:spacing w:line="360" w:lineRule="auto"/>
        <w:jc w:val="left"/>
        <w:rPr>
          <w:b/>
          <w:sz w:val="24"/>
        </w:rPr>
      </w:pPr>
    </w:p>
    <w:p w:rsidR="001C5B98" w:rsidRDefault="00A517BA">
      <w:pPr>
        <w:spacing w:line="360" w:lineRule="auto"/>
        <w:jc w:val="left"/>
        <w:rPr>
          <w:b/>
          <w:sz w:val="24"/>
        </w:rPr>
      </w:pPr>
      <w:r>
        <w:rPr>
          <w:rFonts w:hint="eastAsia"/>
          <w:b/>
          <w:sz w:val="24"/>
        </w:rPr>
        <w:t>代理机构联系方式</w:t>
      </w:r>
    </w:p>
    <w:p w:rsidR="001C5B98" w:rsidRDefault="00A517BA">
      <w:pPr>
        <w:spacing w:line="360" w:lineRule="auto"/>
        <w:jc w:val="left"/>
        <w:rPr>
          <w:b/>
          <w:sz w:val="24"/>
        </w:rPr>
      </w:pPr>
      <w:r>
        <w:rPr>
          <w:rFonts w:hint="eastAsia"/>
          <w:b/>
          <w:sz w:val="24"/>
        </w:rPr>
        <w:t>代理机构：</w:t>
      </w:r>
      <w:r w:rsidR="00D87E32" w:rsidRPr="00D87E32">
        <w:rPr>
          <w:rFonts w:hint="eastAsia"/>
          <w:b/>
          <w:sz w:val="24"/>
        </w:rPr>
        <w:t>深圳市</w:t>
      </w:r>
      <w:proofErr w:type="gramStart"/>
      <w:r w:rsidR="00D87E32" w:rsidRPr="00D87E32">
        <w:rPr>
          <w:rFonts w:hint="eastAsia"/>
          <w:b/>
          <w:sz w:val="24"/>
        </w:rPr>
        <w:t>鑫</w:t>
      </w:r>
      <w:proofErr w:type="gramEnd"/>
      <w:r w:rsidR="00D87E32" w:rsidRPr="00D87E32">
        <w:rPr>
          <w:rFonts w:hint="eastAsia"/>
          <w:b/>
          <w:sz w:val="24"/>
        </w:rPr>
        <w:t>润招标代理有限公司</w:t>
      </w:r>
    </w:p>
    <w:p w:rsidR="001C5B98" w:rsidRPr="00D87E32" w:rsidRDefault="00A517BA">
      <w:pPr>
        <w:spacing w:line="360" w:lineRule="auto"/>
        <w:jc w:val="left"/>
        <w:rPr>
          <w:b/>
          <w:sz w:val="24"/>
        </w:rPr>
      </w:pPr>
      <w:r>
        <w:rPr>
          <w:rFonts w:hint="eastAsia"/>
          <w:b/>
          <w:sz w:val="24"/>
        </w:rPr>
        <w:t>代理机构联系人：</w:t>
      </w:r>
      <w:r w:rsidR="006F46EC">
        <w:rPr>
          <w:rFonts w:hint="eastAsia"/>
          <w:b/>
          <w:sz w:val="24"/>
        </w:rPr>
        <w:t>肖工</w:t>
      </w:r>
      <w:r w:rsidR="006F46EC">
        <w:rPr>
          <w:rFonts w:hint="eastAsia"/>
          <w:b/>
          <w:sz w:val="24"/>
        </w:rPr>
        <w:t xml:space="preserve"> </w:t>
      </w:r>
    </w:p>
    <w:p w:rsidR="001C5B98" w:rsidRDefault="00A517BA">
      <w:pPr>
        <w:spacing w:line="360" w:lineRule="auto"/>
        <w:jc w:val="left"/>
        <w:rPr>
          <w:b/>
          <w:sz w:val="24"/>
        </w:rPr>
      </w:pPr>
      <w:r w:rsidRPr="00D87E32">
        <w:rPr>
          <w:rFonts w:hint="eastAsia"/>
          <w:b/>
          <w:sz w:val="24"/>
        </w:rPr>
        <w:t>代理机构地址：</w:t>
      </w:r>
      <w:r w:rsidR="00D87E32" w:rsidRPr="00D87E32">
        <w:rPr>
          <w:rFonts w:hint="eastAsia"/>
          <w:b/>
          <w:sz w:val="24"/>
        </w:rPr>
        <w:t>深圳市龙岗区晨光路</w:t>
      </w:r>
      <w:r w:rsidR="00D87E32" w:rsidRPr="00D87E32">
        <w:rPr>
          <w:rFonts w:hint="eastAsia"/>
          <w:b/>
          <w:sz w:val="24"/>
        </w:rPr>
        <w:t>99</w:t>
      </w:r>
      <w:r w:rsidR="00D87E32" w:rsidRPr="00D87E32">
        <w:rPr>
          <w:rFonts w:hint="eastAsia"/>
          <w:b/>
          <w:sz w:val="24"/>
        </w:rPr>
        <w:t>号缤纷世纪公寓</w:t>
      </w:r>
      <w:r w:rsidR="00D87E32" w:rsidRPr="00D87E32">
        <w:rPr>
          <w:rFonts w:hint="eastAsia"/>
          <w:b/>
          <w:sz w:val="24"/>
        </w:rPr>
        <w:t>A</w:t>
      </w:r>
      <w:r w:rsidR="00D87E32" w:rsidRPr="00D87E32">
        <w:rPr>
          <w:rFonts w:hint="eastAsia"/>
          <w:b/>
          <w:sz w:val="24"/>
        </w:rPr>
        <w:t>座</w:t>
      </w:r>
      <w:r w:rsidR="00D87E32" w:rsidRPr="00D87E32">
        <w:rPr>
          <w:rFonts w:hint="eastAsia"/>
          <w:b/>
          <w:sz w:val="24"/>
        </w:rPr>
        <w:t>31E</w:t>
      </w:r>
      <w:r w:rsidR="00D87E32" w:rsidRPr="00D87E32">
        <w:rPr>
          <w:rFonts w:hint="eastAsia"/>
          <w:b/>
          <w:sz w:val="24"/>
        </w:rPr>
        <w:t>、</w:t>
      </w:r>
      <w:r w:rsidR="00D87E32" w:rsidRPr="00D87E32">
        <w:rPr>
          <w:rFonts w:hint="eastAsia"/>
          <w:b/>
          <w:sz w:val="24"/>
        </w:rPr>
        <w:t>31F</w:t>
      </w:r>
    </w:p>
    <w:p w:rsidR="001C5B98" w:rsidRDefault="001C5B98">
      <w:pPr>
        <w:spacing w:line="360" w:lineRule="auto"/>
        <w:jc w:val="left"/>
        <w:rPr>
          <w:b/>
          <w:sz w:val="24"/>
        </w:rPr>
      </w:pPr>
    </w:p>
    <w:p w:rsidR="001C5B98" w:rsidRDefault="00A517BA">
      <w:pPr>
        <w:numPr>
          <w:ilvl w:val="0"/>
          <w:numId w:val="1"/>
        </w:numPr>
        <w:spacing w:line="360" w:lineRule="auto"/>
        <w:jc w:val="left"/>
        <w:rPr>
          <w:b/>
          <w:sz w:val="24"/>
        </w:rPr>
      </w:pPr>
      <w:r>
        <w:rPr>
          <w:rFonts w:hint="eastAsia"/>
          <w:b/>
          <w:sz w:val="24"/>
        </w:rPr>
        <w:t>采购项目内容</w:t>
      </w:r>
    </w:p>
    <w:p w:rsidR="001C5B98" w:rsidRDefault="00A517BA" w:rsidP="0020262E">
      <w:pPr>
        <w:numPr>
          <w:ilvl w:val="0"/>
          <w:numId w:val="2"/>
        </w:numPr>
        <w:spacing w:line="360" w:lineRule="auto"/>
        <w:jc w:val="left"/>
        <w:rPr>
          <w:b/>
          <w:sz w:val="24"/>
        </w:rPr>
      </w:pPr>
      <w:r>
        <w:rPr>
          <w:rFonts w:hint="eastAsia"/>
          <w:b/>
          <w:sz w:val="24"/>
        </w:rPr>
        <w:t>采购项目名称：</w:t>
      </w:r>
      <w:r w:rsidR="0020262E" w:rsidRPr="0020262E">
        <w:rPr>
          <w:rFonts w:hint="eastAsia"/>
          <w:b/>
          <w:sz w:val="24"/>
        </w:rPr>
        <w:t>广东省深圳市龙岗区消防救援大队</w:t>
      </w:r>
      <w:r w:rsidR="0020262E" w:rsidRPr="0020262E">
        <w:rPr>
          <w:rFonts w:hint="eastAsia"/>
          <w:b/>
          <w:sz w:val="24"/>
        </w:rPr>
        <w:t>2023</w:t>
      </w:r>
      <w:r w:rsidR="0020262E" w:rsidRPr="0020262E">
        <w:rPr>
          <w:rFonts w:hint="eastAsia"/>
          <w:b/>
          <w:sz w:val="24"/>
        </w:rPr>
        <w:t>年食堂物资配送服务采购项目（</w:t>
      </w:r>
      <w:r w:rsidR="0020262E" w:rsidRPr="0020262E">
        <w:rPr>
          <w:rFonts w:hint="eastAsia"/>
          <w:b/>
          <w:sz w:val="24"/>
        </w:rPr>
        <w:t>A/B</w:t>
      </w:r>
      <w:r w:rsidR="0020262E" w:rsidRPr="0020262E">
        <w:rPr>
          <w:rFonts w:hint="eastAsia"/>
          <w:b/>
          <w:sz w:val="24"/>
        </w:rPr>
        <w:t>包）</w:t>
      </w:r>
    </w:p>
    <w:p w:rsidR="001C5B98" w:rsidRDefault="00A517BA">
      <w:pPr>
        <w:numPr>
          <w:ilvl w:val="0"/>
          <w:numId w:val="2"/>
        </w:numPr>
        <w:spacing w:line="360" w:lineRule="auto"/>
        <w:jc w:val="left"/>
        <w:rPr>
          <w:b/>
          <w:sz w:val="24"/>
        </w:rPr>
      </w:pPr>
      <w:r>
        <w:rPr>
          <w:rFonts w:hint="eastAsia"/>
          <w:b/>
          <w:sz w:val="24"/>
        </w:rPr>
        <w:t>采购需求征求方式：公开征求</w:t>
      </w:r>
      <w:r w:rsidR="00D87E32">
        <w:rPr>
          <w:rFonts w:hint="eastAsia"/>
          <w:b/>
          <w:sz w:val="24"/>
        </w:rPr>
        <w:t xml:space="preserve"> </w:t>
      </w:r>
    </w:p>
    <w:p w:rsidR="001C5B98" w:rsidRDefault="00A517BA">
      <w:pPr>
        <w:numPr>
          <w:ilvl w:val="0"/>
          <w:numId w:val="2"/>
        </w:numPr>
        <w:spacing w:line="360" w:lineRule="auto"/>
        <w:jc w:val="left"/>
        <w:rPr>
          <w:b/>
          <w:sz w:val="24"/>
        </w:rPr>
      </w:pPr>
      <w:r>
        <w:rPr>
          <w:b/>
          <w:sz w:val="24"/>
        </w:rPr>
        <w:t>本公告期限（不得少于</w:t>
      </w:r>
      <w:r>
        <w:rPr>
          <w:b/>
          <w:sz w:val="24"/>
        </w:rPr>
        <w:t>5</w:t>
      </w:r>
      <w:r>
        <w:rPr>
          <w:b/>
          <w:sz w:val="24"/>
        </w:rPr>
        <w:t>个工作日）自：</w:t>
      </w:r>
      <w:r w:rsidR="00D87E32">
        <w:rPr>
          <w:b/>
          <w:sz w:val="24"/>
        </w:rPr>
        <w:t>202</w:t>
      </w:r>
      <w:r w:rsidR="00D87E32">
        <w:rPr>
          <w:rFonts w:hint="eastAsia"/>
          <w:b/>
          <w:sz w:val="24"/>
        </w:rPr>
        <w:t>3</w:t>
      </w:r>
      <w:r>
        <w:rPr>
          <w:b/>
          <w:sz w:val="24"/>
        </w:rPr>
        <w:t>年</w:t>
      </w:r>
      <w:r w:rsidR="00D87E32">
        <w:rPr>
          <w:rFonts w:hint="eastAsia"/>
          <w:b/>
          <w:sz w:val="24"/>
        </w:rPr>
        <w:t>8</w:t>
      </w:r>
      <w:r>
        <w:rPr>
          <w:b/>
          <w:sz w:val="24"/>
        </w:rPr>
        <w:t>月</w:t>
      </w:r>
      <w:r w:rsidR="00D87E32">
        <w:rPr>
          <w:rFonts w:hint="eastAsia"/>
          <w:b/>
          <w:sz w:val="24"/>
        </w:rPr>
        <w:t>21</w:t>
      </w:r>
      <w:r>
        <w:rPr>
          <w:b/>
          <w:sz w:val="24"/>
        </w:rPr>
        <w:t>日至</w:t>
      </w:r>
      <w:r w:rsidR="00D87E32">
        <w:rPr>
          <w:b/>
          <w:sz w:val="24"/>
        </w:rPr>
        <w:t>202</w:t>
      </w:r>
      <w:r w:rsidR="00D87E32">
        <w:rPr>
          <w:rFonts w:hint="eastAsia"/>
          <w:b/>
          <w:sz w:val="24"/>
        </w:rPr>
        <w:t>3</w:t>
      </w:r>
      <w:r>
        <w:rPr>
          <w:b/>
          <w:sz w:val="24"/>
        </w:rPr>
        <w:t>年</w:t>
      </w:r>
      <w:r w:rsidR="00D87E32">
        <w:rPr>
          <w:rFonts w:hint="eastAsia"/>
          <w:b/>
          <w:sz w:val="24"/>
        </w:rPr>
        <w:t>8</w:t>
      </w:r>
      <w:r>
        <w:rPr>
          <w:b/>
          <w:sz w:val="24"/>
        </w:rPr>
        <w:t>月</w:t>
      </w:r>
      <w:r w:rsidR="00D87E32">
        <w:rPr>
          <w:rFonts w:hint="eastAsia"/>
          <w:b/>
          <w:sz w:val="24"/>
        </w:rPr>
        <w:lastRenderedPageBreak/>
        <w:t>28</w:t>
      </w:r>
      <w:r>
        <w:rPr>
          <w:b/>
          <w:sz w:val="24"/>
        </w:rPr>
        <w:t>日</w:t>
      </w:r>
      <w:proofErr w:type="gramStart"/>
      <w:r>
        <w:rPr>
          <w:b/>
          <w:sz w:val="24"/>
        </w:rPr>
        <w:t>止</w:t>
      </w:r>
      <w:proofErr w:type="gramEnd"/>
    </w:p>
    <w:p w:rsidR="001C5B98" w:rsidRDefault="00A517BA">
      <w:pPr>
        <w:numPr>
          <w:ilvl w:val="0"/>
          <w:numId w:val="2"/>
        </w:numPr>
        <w:spacing w:line="360" w:lineRule="auto"/>
        <w:jc w:val="left"/>
        <w:rPr>
          <w:b/>
          <w:sz w:val="24"/>
        </w:rPr>
      </w:pPr>
      <w:r>
        <w:rPr>
          <w:b/>
          <w:sz w:val="24"/>
        </w:rPr>
        <w:t>任何供应商、单位或者个人对本项目采购需求（征求意见稿）公告有异议的，可以自公告开始之日起至公告期满后</w:t>
      </w:r>
      <w:r>
        <w:rPr>
          <w:b/>
          <w:sz w:val="24"/>
        </w:rPr>
        <w:t>5</w:t>
      </w:r>
      <w:r>
        <w:rPr>
          <w:b/>
          <w:sz w:val="24"/>
        </w:rPr>
        <w:t>个工作日内将书面意见反馈给采购人、采购代理机构。</w:t>
      </w:r>
    </w:p>
    <w:p w:rsidR="001C5B98" w:rsidRDefault="00A517BA" w:rsidP="006F46EC">
      <w:pPr>
        <w:numPr>
          <w:ilvl w:val="0"/>
          <w:numId w:val="2"/>
        </w:numPr>
        <w:spacing w:line="360" w:lineRule="auto"/>
        <w:jc w:val="left"/>
        <w:rPr>
          <w:b/>
          <w:sz w:val="24"/>
        </w:rPr>
      </w:pPr>
      <w:r>
        <w:rPr>
          <w:b/>
          <w:sz w:val="24"/>
        </w:rPr>
        <w:t>意见递交方式：供应商可将意见电子版</w:t>
      </w:r>
      <w:r>
        <w:rPr>
          <w:rFonts w:hint="eastAsia"/>
          <w:b/>
          <w:sz w:val="24"/>
        </w:rPr>
        <w:t>（加盖单位公章）</w:t>
      </w:r>
      <w:r>
        <w:rPr>
          <w:b/>
          <w:sz w:val="24"/>
        </w:rPr>
        <w:t>发送至邮箱</w:t>
      </w:r>
      <w:r>
        <w:rPr>
          <w:rFonts w:hint="eastAsia"/>
          <w:b/>
          <w:sz w:val="24"/>
        </w:rPr>
        <w:t>：</w:t>
      </w:r>
      <w:r w:rsidR="006F46EC" w:rsidRPr="006F46EC">
        <w:rPr>
          <w:b/>
          <w:sz w:val="24"/>
        </w:rPr>
        <w:t>lgcw2017@126.com</w:t>
      </w:r>
      <w:r>
        <w:rPr>
          <w:rFonts w:hint="eastAsia"/>
          <w:b/>
          <w:sz w:val="24"/>
        </w:rPr>
        <w:t>；如采用现场提交，请将纸质版（加盖单位公章）意见和意见电子文档（加盖单位公章）提交到</w:t>
      </w:r>
      <w:r w:rsidR="006F46EC" w:rsidRPr="00D87E32">
        <w:rPr>
          <w:rFonts w:hint="eastAsia"/>
          <w:b/>
          <w:sz w:val="24"/>
        </w:rPr>
        <w:t>深圳市龙岗区晨光路</w:t>
      </w:r>
      <w:r w:rsidR="006F46EC" w:rsidRPr="00D87E32">
        <w:rPr>
          <w:rFonts w:hint="eastAsia"/>
          <w:b/>
          <w:sz w:val="24"/>
        </w:rPr>
        <w:t>99</w:t>
      </w:r>
      <w:r w:rsidR="006F46EC" w:rsidRPr="00D87E32">
        <w:rPr>
          <w:rFonts w:hint="eastAsia"/>
          <w:b/>
          <w:sz w:val="24"/>
        </w:rPr>
        <w:t>号缤纷世纪公寓</w:t>
      </w:r>
      <w:r w:rsidR="006F46EC" w:rsidRPr="00D87E32">
        <w:rPr>
          <w:rFonts w:hint="eastAsia"/>
          <w:b/>
          <w:sz w:val="24"/>
        </w:rPr>
        <w:t>A</w:t>
      </w:r>
      <w:r w:rsidR="006F46EC" w:rsidRPr="00D87E32">
        <w:rPr>
          <w:rFonts w:hint="eastAsia"/>
          <w:b/>
          <w:sz w:val="24"/>
        </w:rPr>
        <w:t>座</w:t>
      </w:r>
      <w:r w:rsidR="006F46EC" w:rsidRPr="00D87E32">
        <w:rPr>
          <w:rFonts w:hint="eastAsia"/>
          <w:b/>
          <w:sz w:val="24"/>
        </w:rPr>
        <w:t>31E</w:t>
      </w:r>
      <w:r w:rsidR="006F46EC" w:rsidRPr="00D87E32">
        <w:rPr>
          <w:rFonts w:hint="eastAsia"/>
          <w:b/>
          <w:sz w:val="24"/>
        </w:rPr>
        <w:t>、</w:t>
      </w:r>
      <w:r w:rsidR="006F46EC" w:rsidRPr="00D87E32">
        <w:rPr>
          <w:rFonts w:hint="eastAsia"/>
          <w:b/>
          <w:sz w:val="24"/>
        </w:rPr>
        <w:t>31F</w:t>
      </w:r>
      <w:r>
        <w:rPr>
          <w:rFonts w:hint="eastAsia"/>
          <w:b/>
          <w:sz w:val="24"/>
        </w:rPr>
        <w:t>。</w:t>
      </w:r>
    </w:p>
    <w:p w:rsidR="001C5B98" w:rsidRDefault="00A517BA">
      <w:pPr>
        <w:numPr>
          <w:ilvl w:val="0"/>
          <w:numId w:val="2"/>
        </w:numPr>
        <w:spacing w:line="360" w:lineRule="auto"/>
        <w:jc w:val="left"/>
        <w:rPr>
          <w:b/>
          <w:sz w:val="24"/>
        </w:rPr>
      </w:pPr>
      <w:r>
        <w:rPr>
          <w:rFonts w:hint="eastAsia"/>
          <w:b/>
          <w:sz w:val="24"/>
        </w:rPr>
        <w:t>联系事项</w:t>
      </w:r>
    </w:p>
    <w:p w:rsidR="001C5B98" w:rsidRDefault="00A517BA">
      <w:pPr>
        <w:spacing w:line="360" w:lineRule="auto"/>
        <w:jc w:val="left"/>
        <w:rPr>
          <w:b/>
          <w:sz w:val="24"/>
        </w:rPr>
      </w:pPr>
      <w:r>
        <w:rPr>
          <w:rFonts w:hint="eastAsia"/>
          <w:b/>
          <w:sz w:val="24"/>
        </w:rPr>
        <w:t>（</w:t>
      </w:r>
      <w:r>
        <w:rPr>
          <w:rFonts w:hint="eastAsia"/>
          <w:b/>
          <w:sz w:val="24"/>
        </w:rPr>
        <w:t>1</w:t>
      </w:r>
      <w:r>
        <w:rPr>
          <w:rFonts w:hint="eastAsia"/>
          <w:b/>
          <w:sz w:val="24"/>
        </w:rPr>
        <w:t>）采购人：</w:t>
      </w:r>
      <w:r w:rsidR="006F46EC" w:rsidRPr="006F46EC">
        <w:rPr>
          <w:rFonts w:hint="eastAsia"/>
          <w:b/>
          <w:sz w:val="24"/>
        </w:rPr>
        <w:t>深圳市龙岗区消防救援大队</w:t>
      </w:r>
    </w:p>
    <w:p w:rsidR="001C5B98" w:rsidRDefault="00A517BA">
      <w:pPr>
        <w:spacing w:line="360" w:lineRule="auto"/>
        <w:jc w:val="left"/>
        <w:rPr>
          <w:b/>
          <w:sz w:val="24"/>
        </w:rPr>
      </w:pPr>
      <w:r>
        <w:rPr>
          <w:b/>
          <w:sz w:val="24"/>
        </w:rPr>
        <w:t>地址：</w:t>
      </w:r>
      <w:r w:rsidR="006F46EC" w:rsidRPr="006F46EC">
        <w:rPr>
          <w:rFonts w:hint="eastAsia"/>
          <w:b/>
          <w:sz w:val="24"/>
        </w:rPr>
        <w:t>深圳市龙岗区白灰围二路深圳市龙岗区消防救援大队</w:t>
      </w:r>
    </w:p>
    <w:p w:rsidR="001C5B98" w:rsidRDefault="00A517BA">
      <w:pPr>
        <w:spacing w:line="360" w:lineRule="auto"/>
        <w:jc w:val="left"/>
        <w:rPr>
          <w:b/>
          <w:sz w:val="24"/>
        </w:rPr>
      </w:pPr>
      <w:r>
        <w:rPr>
          <w:rFonts w:hint="eastAsia"/>
          <w:b/>
          <w:sz w:val="24"/>
        </w:rPr>
        <w:t>联系人：</w:t>
      </w:r>
      <w:r w:rsidR="006F46EC">
        <w:rPr>
          <w:rFonts w:hint="eastAsia"/>
          <w:b/>
          <w:sz w:val="24"/>
        </w:rPr>
        <w:t>陈参</w:t>
      </w:r>
    </w:p>
    <w:p w:rsidR="001C5B98" w:rsidRDefault="00A517BA">
      <w:pPr>
        <w:spacing w:line="360" w:lineRule="auto"/>
        <w:jc w:val="left"/>
        <w:rPr>
          <w:b/>
          <w:sz w:val="24"/>
        </w:rPr>
      </w:pPr>
      <w:r>
        <w:rPr>
          <w:rFonts w:hint="eastAsia"/>
          <w:b/>
          <w:sz w:val="24"/>
        </w:rPr>
        <w:t>联系电话：</w:t>
      </w:r>
      <w:r w:rsidR="006F46EC" w:rsidRPr="006F46EC">
        <w:rPr>
          <w:b/>
          <w:sz w:val="24"/>
        </w:rPr>
        <w:t>0755-89551575</w:t>
      </w:r>
    </w:p>
    <w:p w:rsidR="001C5B98" w:rsidRDefault="00A517BA">
      <w:pPr>
        <w:numPr>
          <w:ilvl w:val="0"/>
          <w:numId w:val="3"/>
        </w:numPr>
        <w:spacing w:line="360" w:lineRule="auto"/>
        <w:jc w:val="left"/>
        <w:rPr>
          <w:b/>
          <w:sz w:val="24"/>
        </w:rPr>
      </w:pPr>
      <w:r>
        <w:rPr>
          <w:rFonts w:hint="eastAsia"/>
          <w:b/>
          <w:sz w:val="24"/>
        </w:rPr>
        <w:t>采购代理机构：</w:t>
      </w:r>
      <w:r w:rsidR="006F46EC" w:rsidRPr="00D87E32">
        <w:rPr>
          <w:rFonts w:hint="eastAsia"/>
          <w:b/>
          <w:sz w:val="24"/>
        </w:rPr>
        <w:t>深圳市</w:t>
      </w:r>
      <w:proofErr w:type="gramStart"/>
      <w:r w:rsidR="006F46EC" w:rsidRPr="00D87E32">
        <w:rPr>
          <w:rFonts w:hint="eastAsia"/>
          <w:b/>
          <w:sz w:val="24"/>
        </w:rPr>
        <w:t>鑫</w:t>
      </w:r>
      <w:proofErr w:type="gramEnd"/>
      <w:r w:rsidR="006F46EC" w:rsidRPr="00D87E32">
        <w:rPr>
          <w:rFonts w:hint="eastAsia"/>
          <w:b/>
          <w:sz w:val="24"/>
        </w:rPr>
        <w:t>润招标代理有限公司</w:t>
      </w:r>
    </w:p>
    <w:p w:rsidR="001C5B98" w:rsidRDefault="00A517BA">
      <w:pPr>
        <w:spacing w:line="360" w:lineRule="auto"/>
        <w:jc w:val="left"/>
        <w:rPr>
          <w:b/>
          <w:sz w:val="24"/>
        </w:rPr>
      </w:pPr>
      <w:r>
        <w:rPr>
          <w:rFonts w:hint="eastAsia"/>
          <w:b/>
          <w:sz w:val="24"/>
        </w:rPr>
        <w:t>地址：</w:t>
      </w:r>
      <w:r w:rsidR="006F46EC" w:rsidRPr="00D87E32">
        <w:rPr>
          <w:rFonts w:hint="eastAsia"/>
          <w:b/>
          <w:sz w:val="24"/>
        </w:rPr>
        <w:t>深圳市龙岗区晨光路</w:t>
      </w:r>
      <w:r w:rsidR="006F46EC" w:rsidRPr="00D87E32">
        <w:rPr>
          <w:rFonts w:hint="eastAsia"/>
          <w:b/>
          <w:sz w:val="24"/>
        </w:rPr>
        <w:t>99</w:t>
      </w:r>
      <w:r w:rsidR="006F46EC" w:rsidRPr="00D87E32">
        <w:rPr>
          <w:rFonts w:hint="eastAsia"/>
          <w:b/>
          <w:sz w:val="24"/>
        </w:rPr>
        <w:t>号缤纷世纪公寓</w:t>
      </w:r>
      <w:r w:rsidR="006F46EC" w:rsidRPr="00D87E32">
        <w:rPr>
          <w:rFonts w:hint="eastAsia"/>
          <w:b/>
          <w:sz w:val="24"/>
        </w:rPr>
        <w:t>A</w:t>
      </w:r>
      <w:r w:rsidR="006F46EC" w:rsidRPr="00D87E32">
        <w:rPr>
          <w:rFonts w:hint="eastAsia"/>
          <w:b/>
          <w:sz w:val="24"/>
        </w:rPr>
        <w:t>座</w:t>
      </w:r>
      <w:r w:rsidR="006F46EC" w:rsidRPr="00D87E32">
        <w:rPr>
          <w:rFonts w:hint="eastAsia"/>
          <w:b/>
          <w:sz w:val="24"/>
        </w:rPr>
        <w:t>31E</w:t>
      </w:r>
      <w:r w:rsidR="006F46EC" w:rsidRPr="00D87E32">
        <w:rPr>
          <w:rFonts w:hint="eastAsia"/>
          <w:b/>
          <w:sz w:val="24"/>
        </w:rPr>
        <w:t>、</w:t>
      </w:r>
      <w:r w:rsidR="006F46EC" w:rsidRPr="00D87E32">
        <w:rPr>
          <w:rFonts w:hint="eastAsia"/>
          <w:b/>
          <w:sz w:val="24"/>
        </w:rPr>
        <w:t>31F</w:t>
      </w:r>
    </w:p>
    <w:p w:rsidR="001C5B98" w:rsidRDefault="00A517BA">
      <w:pPr>
        <w:spacing w:line="360" w:lineRule="auto"/>
        <w:jc w:val="left"/>
        <w:rPr>
          <w:b/>
          <w:sz w:val="24"/>
        </w:rPr>
      </w:pPr>
      <w:r>
        <w:rPr>
          <w:rFonts w:hint="eastAsia"/>
          <w:b/>
          <w:sz w:val="24"/>
        </w:rPr>
        <w:t>联系人：</w:t>
      </w:r>
      <w:r w:rsidR="006F46EC">
        <w:rPr>
          <w:rFonts w:hint="eastAsia"/>
          <w:b/>
          <w:sz w:val="24"/>
        </w:rPr>
        <w:t>肖工</w:t>
      </w:r>
    </w:p>
    <w:p w:rsidR="001C5B98" w:rsidRDefault="00A517BA">
      <w:pPr>
        <w:spacing w:line="360" w:lineRule="auto"/>
        <w:jc w:val="left"/>
        <w:rPr>
          <w:b/>
          <w:sz w:val="24"/>
        </w:rPr>
      </w:pPr>
      <w:r>
        <w:rPr>
          <w:rFonts w:hint="eastAsia"/>
          <w:b/>
          <w:sz w:val="24"/>
        </w:rPr>
        <w:t>联系电话：</w:t>
      </w:r>
      <w:r w:rsidR="006F46EC">
        <w:rPr>
          <w:rFonts w:hint="eastAsia"/>
          <w:b/>
          <w:sz w:val="24"/>
        </w:rPr>
        <w:t>13265718352</w:t>
      </w:r>
    </w:p>
    <w:p w:rsidR="001C5B98" w:rsidRDefault="00A517BA">
      <w:pPr>
        <w:spacing w:line="360" w:lineRule="auto"/>
        <w:jc w:val="left"/>
        <w:rPr>
          <w:b/>
          <w:sz w:val="24"/>
        </w:rPr>
      </w:pPr>
      <w:r>
        <w:rPr>
          <w:rFonts w:hint="eastAsia"/>
          <w:b/>
          <w:sz w:val="24"/>
        </w:rPr>
        <w:t>7</w:t>
      </w:r>
      <w:r>
        <w:rPr>
          <w:rFonts w:hint="eastAsia"/>
          <w:b/>
          <w:sz w:val="24"/>
        </w:rPr>
        <w:t>、附件</w:t>
      </w:r>
    </w:p>
    <w:p w:rsidR="001C5B98" w:rsidRDefault="00A517BA">
      <w:pPr>
        <w:spacing w:line="360" w:lineRule="auto"/>
        <w:jc w:val="left"/>
        <w:rPr>
          <w:b/>
          <w:sz w:val="24"/>
        </w:rPr>
      </w:pPr>
      <w:r>
        <w:rPr>
          <w:rFonts w:hint="eastAsia"/>
          <w:b/>
          <w:sz w:val="24"/>
        </w:rPr>
        <w:t>附：</w:t>
      </w:r>
      <w:r w:rsidR="0020262E" w:rsidRPr="0020262E">
        <w:rPr>
          <w:rFonts w:hint="eastAsia"/>
          <w:b/>
          <w:sz w:val="24"/>
        </w:rPr>
        <w:t>广东省深圳市龙岗区消防救援大队</w:t>
      </w:r>
      <w:r w:rsidR="0020262E" w:rsidRPr="0020262E">
        <w:rPr>
          <w:rFonts w:hint="eastAsia"/>
          <w:b/>
          <w:sz w:val="24"/>
        </w:rPr>
        <w:t>2023</w:t>
      </w:r>
      <w:r w:rsidR="0020262E" w:rsidRPr="0020262E">
        <w:rPr>
          <w:rFonts w:hint="eastAsia"/>
          <w:b/>
          <w:sz w:val="24"/>
        </w:rPr>
        <w:t>年食堂物资配送服务采购项目（</w:t>
      </w:r>
      <w:r w:rsidR="0020262E" w:rsidRPr="0020262E">
        <w:rPr>
          <w:rFonts w:hint="eastAsia"/>
          <w:b/>
          <w:sz w:val="24"/>
        </w:rPr>
        <w:t>A/B</w:t>
      </w:r>
      <w:r w:rsidR="0020262E" w:rsidRPr="0020262E">
        <w:rPr>
          <w:rFonts w:hint="eastAsia"/>
          <w:b/>
          <w:sz w:val="24"/>
        </w:rPr>
        <w:t>包）</w:t>
      </w:r>
    </w:p>
    <w:p w:rsidR="001C5B98" w:rsidRDefault="00A517BA">
      <w:pPr>
        <w:spacing w:line="360" w:lineRule="auto"/>
        <w:jc w:val="right"/>
        <w:rPr>
          <w:b/>
          <w:sz w:val="24"/>
        </w:rPr>
      </w:pPr>
      <w:r>
        <w:rPr>
          <w:rFonts w:hint="eastAsia"/>
          <w:b/>
          <w:sz w:val="24"/>
        </w:rPr>
        <w:t>发布人：</w:t>
      </w:r>
      <w:r w:rsidR="006F46EC" w:rsidRPr="00D87E32">
        <w:rPr>
          <w:rFonts w:hint="eastAsia"/>
          <w:b/>
          <w:sz w:val="24"/>
        </w:rPr>
        <w:t>深圳市</w:t>
      </w:r>
      <w:proofErr w:type="gramStart"/>
      <w:r w:rsidR="006F46EC" w:rsidRPr="00D87E32">
        <w:rPr>
          <w:rFonts w:hint="eastAsia"/>
          <w:b/>
          <w:sz w:val="24"/>
        </w:rPr>
        <w:t>鑫</w:t>
      </w:r>
      <w:proofErr w:type="gramEnd"/>
      <w:r w:rsidR="006F46EC" w:rsidRPr="00D87E32">
        <w:rPr>
          <w:rFonts w:hint="eastAsia"/>
          <w:b/>
          <w:sz w:val="24"/>
        </w:rPr>
        <w:t>润招标代理有限公司</w:t>
      </w:r>
    </w:p>
    <w:p w:rsidR="001C5B98" w:rsidRDefault="00A517BA">
      <w:pPr>
        <w:spacing w:line="360" w:lineRule="auto"/>
        <w:jc w:val="right"/>
        <w:rPr>
          <w:b/>
          <w:sz w:val="24"/>
        </w:rPr>
      </w:pPr>
      <w:r>
        <w:rPr>
          <w:rFonts w:hint="eastAsia"/>
          <w:b/>
          <w:sz w:val="24"/>
        </w:rPr>
        <w:t>发布时间：</w:t>
      </w:r>
      <w:r w:rsidR="006F46EC">
        <w:rPr>
          <w:rFonts w:hint="eastAsia"/>
          <w:b/>
          <w:sz w:val="24"/>
        </w:rPr>
        <w:t>2023</w:t>
      </w:r>
      <w:r>
        <w:rPr>
          <w:rFonts w:hint="eastAsia"/>
          <w:b/>
          <w:sz w:val="24"/>
        </w:rPr>
        <w:t>年</w:t>
      </w:r>
      <w:r w:rsidR="006F46EC">
        <w:rPr>
          <w:rFonts w:hint="eastAsia"/>
          <w:b/>
          <w:sz w:val="24"/>
        </w:rPr>
        <w:t>8</w:t>
      </w:r>
      <w:r>
        <w:rPr>
          <w:rFonts w:hint="eastAsia"/>
          <w:b/>
          <w:sz w:val="24"/>
        </w:rPr>
        <w:t>月</w:t>
      </w:r>
      <w:r w:rsidR="006F46EC">
        <w:rPr>
          <w:rFonts w:hint="eastAsia"/>
          <w:b/>
          <w:sz w:val="24"/>
        </w:rPr>
        <w:t>21</w:t>
      </w:r>
      <w:r>
        <w:rPr>
          <w:rFonts w:hint="eastAsia"/>
          <w:b/>
          <w:sz w:val="24"/>
        </w:rPr>
        <w:t>日</w:t>
      </w:r>
    </w:p>
    <w:p w:rsidR="001C5B98" w:rsidRDefault="00A517BA">
      <w:pPr>
        <w:numPr>
          <w:ilvl w:val="0"/>
          <w:numId w:val="1"/>
        </w:numPr>
        <w:spacing w:line="360" w:lineRule="auto"/>
        <w:jc w:val="left"/>
        <w:rPr>
          <w:b/>
          <w:sz w:val="24"/>
        </w:rPr>
      </w:pPr>
      <w:r>
        <w:rPr>
          <w:rFonts w:hint="eastAsia"/>
          <w:b/>
          <w:sz w:val="24"/>
        </w:rPr>
        <w:t>开标时间：</w:t>
      </w:r>
      <w:r>
        <w:rPr>
          <w:rFonts w:hint="eastAsia"/>
          <w:b/>
          <w:sz w:val="24"/>
        </w:rPr>
        <w:t>/</w:t>
      </w:r>
    </w:p>
    <w:p w:rsidR="001C5B98" w:rsidRDefault="00A517BA">
      <w:pPr>
        <w:numPr>
          <w:ilvl w:val="0"/>
          <w:numId w:val="1"/>
        </w:numPr>
        <w:spacing w:line="360" w:lineRule="auto"/>
        <w:jc w:val="left"/>
        <w:rPr>
          <w:b/>
          <w:sz w:val="24"/>
        </w:rPr>
      </w:pPr>
      <w:r>
        <w:rPr>
          <w:rFonts w:hint="eastAsia"/>
          <w:b/>
          <w:sz w:val="24"/>
        </w:rPr>
        <w:t>其它补充事宜：无</w:t>
      </w:r>
    </w:p>
    <w:p w:rsidR="001C5B98" w:rsidRDefault="001C5B98">
      <w:pPr>
        <w:spacing w:line="360" w:lineRule="auto"/>
        <w:jc w:val="left"/>
        <w:rPr>
          <w:b/>
          <w:sz w:val="24"/>
        </w:rPr>
      </w:pPr>
    </w:p>
    <w:p w:rsidR="001C5B98" w:rsidRDefault="001C5B98">
      <w:pPr>
        <w:spacing w:line="360" w:lineRule="auto"/>
        <w:jc w:val="left"/>
        <w:rPr>
          <w:b/>
          <w:sz w:val="24"/>
        </w:rPr>
      </w:pPr>
    </w:p>
    <w:p w:rsidR="001C5B98" w:rsidRDefault="001C5B98">
      <w:pPr>
        <w:spacing w:line="360" w:lineRule="auto"/>
        <w:jc w:val="left"/>
        <w:rPr>
          <w:b/>
          <w:sz w:val="24"/>
        </w:rPr>
      </w:pPr>
    </w:p>
    <w:p w:rsidR="001C5B98" w:rsidRDefault="001C5B98">
      <w:pPr>
        <w:spacing w:line="360" w:lineRule="auto"/>
        <w:jc w:val="left"/>
        <w:rPr>
          <w:b/>
          <w:sz w:val="24"/>
        </w:rPr>
      </w:pPr>
    </w:p>
    <w:p w:rsidR="001C5B98" w:rsidRDefault="001C5B98">
      <w:pPr>
        <w:spacing w:line="360" w:lineRule="auto"/>
        <w:jc w:val="left"/>
        <w:rPr>
          <w:b/>
          <w:sz w:val="24"/>
        </w:rPr>
      </w:pPr>
    </w:p>
    <w:p w:rsidR="001C5B98" w:rsidRDefault="00A517BA">
      <w:pPr>
        <w:spacing w:line="360" w:lineRule="auto"/>
        <w:jc w:val="left"/>
        <w:rPr>
          <w:b/>
          <w:sz w:val="24"/>
        </w:rPr>
      </w:pPr>
      <w:r>
        <w:rPr>
          <w:rFonts w:hint="eastAsia"/>
          <w:b/>
          <w:sz w:val="24"/>
        </w:rPr>
        <w:lastRenderedPageBreak/>
        <w:t>附件</w:t>
      </w:r>
    </w:p>
    <w:p w:rsidR="006F46EC" w:rsidRPr="006F46EC" w:rsidRDefault="006F46EC" w:rsidP="006F46EC">
      <w:pPr>
        <w:spacing w:line="560" w:lineRule="exact"/>
        <w:ind w:firstLineChars="200" w:firstLine="640"/>
        <w:jc w:val="left"/>
        <w:rPr>
          <w:rFonts w:ascii="黑体" w:eastAsia="黑体" w:hAnsi="黑体" w:cs="Times New Roman"/>
          <w:sz w:val="32"/>
          <w:szCs w:val="32"/>
        </w:rPr>
      </w:pPr>
      <w:r w:rsidRPr="006F46EC">
        <w:rPr>
          <w:rFonts w:ascii="黑体" w:eastAsia="黑体" w:hAnsi="黑体" w:cs="Times New Roman" w:hint="eastAsia"/>
          <w:sz w:val="32"/>
          <w:szCs w:val="32"/>
        </w:rPr>
        <w:t>需求清单</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（一）项目概况</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 xml:space="preserve"> 本项目共2个包：本包组为A包</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主要内容为：为龙岗区消防救援大队食堂、龙岗站</w:t>
      </w:r>
      <w:proofErr w:type="gramStart"/>
      <w:r w:rsidRPr="006F46EC">
        <w:rPr>
          <w:rFonts w:ascii="宋体" w:eastAsia="宋体" w:hAnsi="宋体" w:cs="宋体" w:hint="eastAsia"/>
          <w:sz w:val="24"/>
        </w:rPr>
        <w:t>食堂等东片区</w:t>
      </w:r>
      <w:proofErr w:type="gramEnd"/>
      <w:r w:rsidRPr="006F46EC">
        <w:rPr>
          <w:rFonts w:ascii="宋体" w:eastAsia="宋体" w:hAnsi="宋体" w:cs="宋体" w:hint="eastAsia"/>
          <w:sz w:val="24"/>
        </w:rPr>
        <w:t>消防站选取配菜公司实行配菜服务，配送范围为粮谷（米、面）、蔬菜、水果、禽畜生肉、冻品、水产品、副食品、干货、杂货、调料等农副产品。配送范围大队部128人、龙岗站42人、龙东站46人、宝龙站35人、坪地站47人、大运城站45人、长兴站17人、</w:t>
      </w:r>
      <w:proofErr w:type="gramStart"/>
      <w:r w:rsidRPr="006F46EC">
        <w:rPr>
          <w:rFonts w:ascii="宋体" w:eastAsia="宋体" w:hAnsi="宋体" w:cs="宋体" w:hint="eastAsia"/>
          <w:sz w:val="24"/>
        </w:rPr>
        <w:t>龙岗特勤站</w:t>
      </w:r>
      <w:proofErr w:type="gramEnd"/>
      <w:r w:rsidRPr="006F46EC">
        <w:rPr>
          <w:rFonts w:ascii="宋体" w:eastAsia="宋体" w:hAnsi="宋体" w:cs="宋体" w:hint="eastAsia"/>
          <w:sz w:val="24"/>
        </w:rPr>
        <w:t>46人，总人数406人；</w:t>
      </w:r>
    </w:p>
    <w:p w:rsidR="006F46EC" w:rsidRPr="006F46EC" w:rsidRDefault="006F46EC" w:rsidP="006F46EC">
      <w:pPr>
        <w:spacing w:after="120" w:line="560" w:lineRule="exact"/>
        <w:ind w:firstLineChars="200" w:firstLine="480"/>
        <w:rPr>
          <w:rFonts w:ascii="宋体" w:eastAsia="宋体" w:hAnsi="宋体" w:cs="宋体"/>
          <w:sz w:val="24"/>
        </w:rPr>
      </w:pPr>
      <w:r w:rsidRPr="006F46EC">
        <w:rPr>
          <w:rFonts w:ascii="宋体" w:eastAsia="宋体" w:hAnsi="宋体" w:cs="宋体" w:hint="eastAsia"/>
          <w:sz w:val="24"/>
        </w:rPr>
        <w:t>龙岗消防救援大队计划新增12个专职消防队，服务期间可能临时调拨现有消防救援站的消防官兵或新招消防官兵前往新站点执勤支援。</w:t>
      </w:r>
    </w:p>
    <w:p w:rsidR="006F46EC" w:rsidRDefault="006F46EC" w:rsidP="006F46EC">
      <w:pPr>
        <w:spacing w:after="120" w:line="560" w:lineRule="exact"/>
        <w:ind w:firstLineChars="200" w:firstLine="480"/>
        <w:rPr>
          <w:rFonts w:ascii="宋体" w:eastAsia="宋体" w:hAnsi="宋体" w:cs="宋体"/>
          <w:sz w:val="24"/>
        </w:rPr>
      </w:pPr>
      <w:r w:rsidRPr="006F46EC">
        <w:rPr>
          <w:rFonts w:ascii="宋体" w:eastAsia="宋体" w:hAnsi="宋体" w:cs="宋体" w:hint="eastAsia"/>
          <w:sz w:val="24"/>
        </w:rPr>
        <w:t>如出现上述情况，新增的消防官兵或调往龙岗街道专职消防队、龙城街道专职消防队、宝龙街道专职消防队及坪地街道专职消防队就餐所需的食堂原材料供应由A包中标供应商负责。</w:t>
      </w:r>
    </w:p>
    <w:p w:rsidR="00FC1FBD" w:rsidRPr="00FC1FBD" w:rsidRDefault="00FC1FBD" w:rsidP="00FC1FBD">
      <w:pPr>
        <w:spacing w:line="560" w:lineRule="exact"/>
        <w:ind w:firstLineChars="200" w:firstLine="480"/>
        <w:jc w:val="left"/>
        <w:rPr>
          <w:rFonts w:ascii="宋体" w:eastAsia="宋体" w:hAnsi="宋体" w:cs="宋体"/>
          <w:sz w:val="24"/>
          <w:highlight w:val="yellow"/>
        </w:rPr>
      </w:pPr>
      <w:r w:rsidRPr="00FC1FBD">
        <w:rPr>
          <w:rFonts w:ascii="宋体" w:eastAsia="宋体" w:hAnsi="宋体" w:cs="宋体" w:hint="eastAsia"/>
          <w:sz w:val="24"/>
        </w:rPr>
        <w:t>主要内容为：为龙岗区消防救援大队食堂、龙岗站</w:t>
      </w:r>
      <w:proofErr w:type="gramStart"/>
      <w:r w:rsidRPr="00FC1FBD">
        <w:rPr>
          <w:rFonts w:ascii="宋体" w:eastAsia="宋体" w:hAnsi="宋体" w:cs="宋体" w:hint="eastAsia"/>
          <w:sz w:val="24"/>
        </w:rPr>
        <w:t>食堂等东片区</w:t>
      </w:r>
      <w:proofErr w:type="gramEnd"/>
      <w:r w:rsidRPr="00FC1FBD">
        <w:rPr>
          <w:rFonts w:ascii="宋体" w:eastAsia="宋体" w:hAnsi="宋体" w:cs="宋体" w:hint="eastAsia"/>
          <w:sz w:val="24"/>
        </w:rPr>
        <w:t>消防站选取配菜公司实行配菜服务，配送范围为粮谷（米、面）、蔬菜、水果、禽畜生肉、冻品、水产品、副食品、干货、杂货、调料等农副产品。配送范围布吉站51人、横岗站59人、</w:t>
      </w:r>
      <w:proofErr w:type="gramStart"/>
      <w:r w:rsidRPr="00FC1FBD">
        <w:rPr>
          <w:rFonts w:ascii="宋体" w:eastAsia="宋体" w:hAnsi="宋体" w:cs="宋体" w:hint="eastAsia"/>
          <w:sz w:val="24"/>
        </w:rPr>
        <w:t>罗岗特勤站</w:t>
      </w:r>
      <w:proofErr w:type="gramEnd"/>
      <w:r w:rsidRPr="00FC1FBD">
        <w:rPr>
          <w:rFonts w:ascii="宋体" w:eastAsia="宋体" w:hAnsi="宋体" w:cs="宋体" w:hint="eastAsia"/>
          <w:sz w:val="24"/>
        </w:rPr>
        <w:t>41人、平湖站43人、</w:t>
      </w:r>
      <w:proofErr w:type="gramStart"/>
      <w:r w:rsidRPr="00FC1FBD">
        <w:rPr>
          <w:rFonts w:ascii="宋体" w:eastAsia="宋体" w:hAnsi="宋体" w:cs="宋体" w:hint="eastAsia"/>
          <w:sz w:val="24"/>
        </w:rPr>
        <w:t>坂</w:t>
      </w:r>
      <w:proofErr w:type="gramEnd"/>
      <w:r w:rsidRPr="00FC1FBD">
        <w:rPr>
          <w:rFonts w:ascii="宋体" w:eastAsia="宋体" w:hAnsi="宋体" w:cs="宋体" w:hint="eastAsia"/>
          <w:sz w:val="24"/>
        </w:rPr>
        <w:t>田站45人、华南站35人、六约南站35人、山厦站34人、三院站12人，总人数355人。</w:t>
      </w:r>
    </w:p>
    <w:p w:rsidR="00FC1FBD" w:rsidRPr="00FC1FBD" w:rsidRDefault="00FC1FBD" w:rsidP="00FC1FBD">
      <w:pPr>
        <w:spacing w:after="120" w:line="560" w:lineRule="exact"/>
        <w:ind w:firstLineChars="200" w:firstLine="480"/>
        <w:rPr>
          <w:rFonts w:ascii="宋体" w:eastAsia="宋体" w:hAnsi="宋体" w:cs="宋体"/>
          <w:sz w:val="24"/>
        </w:rPr>
      </w:pPr>
      <w:r w:rsidRPr="00FC1FBD">
        <w:rPr>
          <w:rFonts w:ascii="宋体" w:eastAsia="宋体" w:hAnsi="宋体" w:cs="宋体" w:hint="eastAsia"/>
          <w:sz w:val="24"/>
        </w:rPr>
        <w:t>龙岗消防救援大队计划新增12个专职消防队，服务期间可能临时调拨现有消防救援站的消防官兵或新招消防官兵前往新站点执勤支援。</w:t>
      </w:r>
    </w:p>
    <w:p w:rsidR="00FC1FBD" w:rsidRPr="006F46EC" w:rsidRDefault="00FC1FBD" w:rsidP="00FC1FBD">
      <w:pPr>
        <w:spacing w:after="120" w:line="560" w:lineRule="exact"/>
        <w:ind w:firstLineChars="200" w:firstLine="480"/>
        <w:rPr>
          <w:rFonts w:ascii="Times New Roman" w:eastAsia="仿宋体" w:hAnsi="Times New Roman" w:cs="Times New Roman"/>
          <w:sz w:val="32"/>
          <w:szCs w:val="32"/>
        </w:rPr>
      </w:pPr>
      <w:r w:rsidRPr="00FC1FBD">
        <w:rPr>
          <w:rFonts w:ascii="宋体" w:eastAsia="宋体" w:hAnsi="宋体" w:cs="宋体" w:hint="eastAsia"/>
          <w:sz w:val="24"/>
        </w:rPr>
        <w:t>如出现上述情况，新增的消防官兵或调往平湖专职消防队、布吉街道专职消防队（东方半岛社区）、布吉街道专职消防队（甘坑社区）、</w:t>
      </w:r>
      <w:proofErr w:type="gramStart"/>
      <w:r w:rsidRPr="00FC1FBD">
        <w:rPr>
          <w:rFonts w:ascii="宋体" w:eastAsia="宋体" w:hAnsi="宋体" w:cs="宋体" w:hint="eastAsia"/>
          <w:sz w:val="24"/>
        </w:rPr>
        <w:t>坂</w:t>
      </w:r>
      <w:proofErr w:type="gramEnd"/>
      <w:r w:rsidRPr="00FC1FBD">
        <w:rPr>
          <w:rFonts w:ascii="宋体" w:eastAsia="宋体" w:hAnsi="宋体" w:cs="宋体" w:hint="eastAsia"/>
          <w:sz w:val="24"/>
        </w:rPr>
        <w:t>田街道专职消防队（南站）、</w:t>
      </w:r>
      <w:proofErr w:type="gramStart"/>
      <w:r w:rsidRPr="00FC1FBD">
        <w:rPr>
          <w:rFonts w:ascii="宋体" w:eastAsia="宋体" w:hAnsi="宋体" w:cs="宋体" w:hint="eastAsia"/>
          <w:sz w:val="24"/>
        </w:rPr>
        <w:t>坂</w:t>
      </w:r>
      <w:proofErr w:type="gramEnd"/>
      <w:r w:rsidRPr="00FC1FBD">
        <w:rPr>
          <w:rFonts w:ascii="宋体" w:eastAsia="宋体" w:hAnsi="宋体" w:cs="宋体" w:hint="eastAsia"/>
          <w:sz w:val="24"/>
        </w:rPr>
        <w:t>田街道专职消防队（北站）、南湾街道专职消防队、横岗街道专</w:t>
      </w:r>
      <w:r w:rsidRPr="00FC1FBD">
        <w:rPr>
          <w:rFonts w:ascii="宋体" w:eastAsia="宋体" w:hAnsi="宋体" w:cs="宋体" w:hint="eastAsia"/>
          <w:sz w:val="24"/>
        </w:rPr>
        <w:lastRenderedPageBreak/>
        <w:t>职消防队及园山街道专职消防队就餐所需的食堂原材料供应由B包中标供应商负责。</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（三）采购标的汇总表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9"/>
        <w:gridCol w:w="2156"/>
        <w:gridCol w:w="1369"/>
        <w:gridCol w:w="952"/>
        <w:gridCol w:w="992"/>
        <w:gridCol w:w="993"/>
      </w:tblGrid>
      <w:tr w:rsidR="006F46EC" w:rsidRPr="006F46EC" w:rsidTr="006520FE">
        <w:trPr>
          <w:cantSplit/>
          <w:trHeight w:val="1017"/>
          <w:jc w:val="center"/>
        </w:trPr>
        <w:tc>
          <w:tcPr>
            <w:tcW w:w="851" w:type="dxa"/>
            <w:vAlign w:val="center"/>
          </w:tcPr>
          <w:p w:rsidR="006F46EC" w:rsidRPr="006F46EC" w:rsidRDefault="006F46EC" w:rsidP="006F46EC">
            <w:pPr>
              <w:spacing w:line="560" w:lineRule="exact"/>
              <w:jc w:val="center"/>
              <w:rPr>
                <w:rFonts w:ascii="宋体" w:eastAsia="宋体" w:hAnsi="宋体" w:cs="宋体"/>
                <w:b/>
                <w:sz w:val="24"/>
              </w:rPr>
            </w:pPr>
            <w:proofErr w:type="gramStart"/>
            <w:r w:rsidRPr="006F46EC">
              <w:rPr>
                <w:rFonts w:ascii="宋体" w:eastAsia="宋体" w:hAnsi="宋体" w:cs="宋体" w:hint="eastAsia"/>
                <w:b/>
                <w:sz w:val="24"/>
              </w:rPr>
              <w:t>包号</w:t>
            </w:r>
            <w:proofErr w:type="gramEnd"/>
          </w:p>
        </w:tc>
        <w:tc>
          <w:tcPr>
            <w:tcW w:w="909" w:type="dxa"/>
            <w:vAlign w:val="center"/>
          </w:tcPr>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序号</w:t>
            </w:r>
          </w:p>
        </w:tc>
        <w:tc>
          <w:tcPr>
            <w:tcW w:w="2156" w:type="dxa"/>
            <w:vAlign w:val="center"/>
          </w:tcPr>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标的名称</w:t>
            </w:r>
          </w:p>
        </w:tc>
        <w:tc>
          <w:tcPr>
            <w:tcW w:w="1369" w:type="dxa"/>
            <w:vAlign w:val="center"/>
          </w:tcPr>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品目</w:t>
            </w:r>
          </w:p>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分类编码</w:t>
            </w:r>
          </w:p>
        </w:tc>
        <w:tc>
          <w:tcPr>
            <w:tcW w:w="952" w:type="dxa"/>
            <w:vAlign w:val="center"/>
          </w:tcPr>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计量</w:t>
            </w:r>
          </w:p>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单位</w:t>
            </w:r>
          </w:p>
        </w:tc>
        <w:tc>
          <w:tcPr>
            <w:tcW w:w="992" w:type="dxa"/>
            <w:vAlign w:val="center"/>
          </w:tcPr>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数量</w:t>
            </w:r>
          </w:p>
        </w:tc>
        <w:tc>
          <w:tcPr>
            <w:tcW w:w="993" w:type="dxa"/>
            <w:vAlign w:val="center"/>
          </w:tcPr>
          <w:p w:rsidR="006F46EC" w:rsidRPr="006F46EC" w:rsidRDefault="006F46EC" w:rsidP="006F46EC">
            <w:pPr>
              <w:spacing w:line="560" w:lineRule="exact"/>
              <w:jc w:val="center"/>
              <w:rPr>
                <w:rFonts w:ascii="宋体" w:eastAsia="宋体" w:hAnsi="宋体" w:cs="宋体"/>
                <w:b/>
                <w:sz w:val="24"/>
              </w:rPr>
            </w:pPr>
            <w:r w:rsidRPr="006F46EC">
              <w:rPr>
                <w:rFonts w:ascii="宋体" w:eastAsia="宋体" w:hAnsi="宋体" w:cs="宋体" w:hint="eastAsia"/>
                <w:b/>
                <w:sz w:val="24"/>
              </w:rPr>
              <w:t>是否进口</w:t>
            </w:r>
          </w:p>
        </w:tc>
      </w:tr>
      <w:tr w:rsidR="006F46EC" w:rsidRPr="006F46EC" w:rsidTr="006520FE">
        <w:trPr>
          <w:cantSplit/>
          <w:trHeight w:val="520"/>
          <w:jc w:val="center"/>
        </w:trPr>
        <w:tc>
          <w:tcPr>
            <w:tcW w:w="851" w:type="dxa"/>
            <w:vAlign w:val="center"/>
          </w:tcPr>
          <w:p w:rsidR="006F46EC" w:rsidRPr="006F46EC" w:rsidRDefault="006F46EC" w:rsidP="006F46EC">
            <w:pPr>
              <w:adjustRightInd w:val="0"/>
              <w:snapToGrid w:val="0"/>
              <w:spacing w:line="560" w:lineRule="exact"/>
              <w:jc w:val="center"/>
              <w:rPr>
                <w:rFonts w:ascii="宋体" w:eastAsia="宋体" w:hAnsi="宋体" w:cs="宋体"/>
                <w:sz w:val="24"/>
              </w:rPr>
            </w:pPr>
            <w:r w:rsidRPr="006F46EC">
              <w:rPr>
                <w:rFonts w:ascii="宋体" w:eastAsia="宋体" w:hAnsi="宋体" w:cs="宋体" w:hint="eastAsia"/>
                <w:i/>
                <w:sz w:val="24"/>
              </w:rPr>
              <w:t>A</w:t>
            </w:r>
          </w:p>
        </w:tc>
        <w:tc>
          <w:tcPr>
            <w:tcW w:w="909" w:type="dxa"/>
            <w:vAlign w:val="center"/>
          </w:tcPr>
          <w:p w:rsidR="006F46EC" w:rsidRPr="006F46EC" w:rsidRDefault="006F46EC" w:rsidP="006F46EC">
            <w:pPr>
              <w:adjustRightInd w:val="0"/>
              <w:snapToGrid w:val="0"/>
              <w:spacing w:line="560" w:lineRule="exact"/>
              <w:jc w:val="center"/>
              <w:rPr>
                <w:rFonts w:ascii="宋体" w:eastAsia="宋体" w:hAnsi="宋体" w:cs="宋体"/>
                <w:sz w:val="24"/>
              </w:rPr>
            </w:pPr>
            <w:r w:rsidRPr="006F46EC">
              <w:rPr>
                <w:rFonts w:ascii="宋体" w:eastAsia="宋体" w:hAnsi="宋体" w:cs="宋体" w:hint="eastAsia"/>
                <w:sz w:val="24"/>
              </w:rPr>
              <w:t>1</w:t>
            </w:r>
          </w:p>
        </w:tc>
        <w:tc>
          <w:tcPr>
            <w:tcW w:w="2156" w:type="dxa"/>
            <w:vAlign w:val="center"/>
          </w:tcPr>
          <w:p w:rsidR="006F46EC" w:rsidRPr="006F46EC" w:rsidRDefault="006F46EC" w:rsidP="006F46EC">
            <w:pPr>
              <w:adjustRightInd w:val="0"/>
              <w:snapToGrid w:val="0"/>
              <w:spacing w:line="560" w:lineRule="exact"/>
              <w:jc w:val="center"/>
              <w:rPr>
                <w:rFonts w:ascii="宋体" w:eastAsia="宋体" w:hAnsi="宋体" w:cs="宋体"/>
                <w:iCs/>
                <w:sz w:val="24"/>
              </w:rPr>
            </w:pPr>
            <w:r w:rsidRPr="006F46EC">
              <w:rPr>
                <w:rFonts w:ascii="宋体" w:eastAsia="宋体" w:hAnsi="宋体" w:cs="宋体" w:hint="eastAsia"/>
                <w:iCs/>
                <w:sz w:val="24"/>
              </w:rPr>
              <w:t>广东省深圳市龙岗区消防救援大队2023年食堂物资配送服务采购项目（A包）</w:t>
            </w:r>
          </w:p>
        </w:tc>
        <w:tc>
          <w:tcPr>
            <w:tcW w:w="1369" w:type="dxa"/>
            <w:vAlign w:val="center"/>
          </w:tcPr>
          <w:p w:rsidR="006F46EC" w:rsidRPr="006F46EC" w:rsidRDefault="006F46EC" w:rsidP="006F46EC">
            <w:pPr>
              <w:adjustRightInd w:val="0"/>
              <w:snapToGrid w:val="0"/>
              <w:spacing w:line="560" w:lineRule="exact"/>
              <w:jc w:val="center"/>
              <w:rPr>
                <w:rFonts w:ascii="宋体" w:eastAsia="宋体" w:hAnsi="宋体" w:cs="宋体"/>
                <w:sz w:val="24"/>
              </w:rPr>
            </w:pPr>
            <w:r w:rsidRPr="006F46EC">
              <w:rPr>
                <w:rFonts w:ascii="宋体" w:eastAsia="宋体" w:hAnsi="宋体" w:cs="宋体" w:hint="eastAsia"/>
                <w:sz w:val="24"/>
              </w:rPr>
              <w:t>C0702</w:t>
            </w:r>
          </w:p>
        </w:tc>
        <w:tc>
          <w:tcPr>
            <w:tcW w:w="952" w:type="dxa"/>
            <w:vAlign w:val="center"/>
          </w:tcPr>
          <w:p w:rsidR="006F46EC" w:rsidRPr="006F46EC" w:rsidRDefault="006F46EC" w:rsidP="006F46EC">
            <w:pPr>
              <w:adjustRightInd w:val="0"/>
              <w:snapToGrid w:val="0"/>
              <w:spacing w:line="560" w:lineRule="exact"/>
              <w:jc w:val="center"/>
              <w:rPr>
                <w:rFonts w:ascii="宋体" w:eastAsia="宋体" w:hAnsi="宋体" w:cs="宋体"/>
                <w:sz w:val="24"/>
              </w:rPr>
            </w:pPr>
            <w:r w:rsidRPr="006F46EC">
              <w:rPr>
                <w:rFonts w:ascii="宋体" w:eastAsia="宋体" w:hAnsi="宋体" w:cs="宋体" w:hint="eastAsia"/>
                <w:sz w:val="24"/>
              </w:rPr>
              <w:t>1</w:t>
            </w:r>
          </w:p>
        </w:tc>
        <w:tc>
          <w:tcPr>
            <w:tcW w:w="992" w:type="dxa"/>
            <w:vAlign w:val="center"/>
          </w:tcPr>
          <w:p w:rsidR="006F46EC" w:rsidRPr="006F46EC" w:rsidRDefault="006F46EC" w:rsidP="006F46EC">
            <w:pPr>
              <w:adjustRightInd w:val="0"/>
              <w:snapToGrid w:val="0"/>
              <w:spacing w:line="560" w:lineRule="exact"/>
              <w:jc w:val="center"/>
              <w:rPr>
                <w:rFonts w:ascii="宋体" w:eastAsia="宋体" w:hAnsi="宋体" w:cs="宋体"/>
                <w:sz w:val="24"/>
              </w:rPr>
            </w:pPr>
            <w:r w:rsidRPr="006F46EC">
              <w:rPr>
                <w:rFonts w:ascii="宋体" w:eastAsia="宋体" w:hAnsi="宋体" w:cs="宋体" w:hint="eastAsia"/>
                <w:sz w:val="24"/>
              </w:rPr>
              <w:t>项</w:t>
            </w:r>
          </w:p>
        </w:tc>
        <w:tc>
          <w:tcPr>
            <w:tcW w:w="993" w:type="dxa"/>
            <w:vAlign w:val="center"/>
          </w:tcPr>
          <w:p w:rsidR="006F46EC" w:rsidRPr="006F46EC" w:rsidRDefault="006F46EC" w:rsidP="006F46EC">
            <w:pPr>
              <w:adjustRightInd w:val="0"/>
              <w:snapToGrid w:val="0"/>
              <w:spacing w:line="560" w:lineRule="exact"/>
              <w:jc w:val="center"/>
              <w:rPr>
                <w:rFonts w:ascii="宋体" w:eastAsia="宋体" w:hAnsi="宋体" w:cs="宋体"/>
                <w:sz w:val="24"/>
              </w:rPr>
            </w:pPr>
            <w:r w:rsidRPr="006F46EC">
              <w:rPr>
                <w:rFonts w:ascii="宋体" w:eastAsia="宋体" w:hAnsi="宋体" w:cs="宋体" w:hint="eastAsia"/>
                <w:sz w:val="24"/>
              </w:rPr>
              <w:t>否</w:t>
            </w:r>
          </w:p>
        </w:tc>
      </w:tr>
      <w:tr w:rsidR="00FC1FBD" w:rsidRPr="006F46EC" w:rsidTr="006520FE">
        <w:trPr>
          <w:cantSplit/>
          <w:trHeight w:val="520"/>
          <w:jc w:val="center"/>
        </w:trPr>
        <w:tc>
          <w:tcPr>
            <w:tcW w:w="851" w:type="dxa"/>
            <w:vAlign w:val="center"/>
          </w:tcPr>
          <w:p w:rsidR="00FC1FBD" w:rsidRDefault="00FC1FBD" w:rsidP="006520FE">
            <w:pPr>
              <w:adjustRightInd w:val="0"/>
              <w:snapToGrid w:val="0"/>
              <w:spacing w:line="560" w:lineRule="exact"/>
              <w:jc w:val="center"/>
              <w:rPr>
                <w:rFonts w:ascii="宋体" w:eastAsia="宋体" w:hAnsi="宋体" w:cs="宋体"/>
                <w:sz w:val="24"/>
              </w:rPr>
            </w:pPr>
            <w:r>
              <w:rPr>
                <w:rFonts w:ascii="宋体" w:eastAsia="宋体" w:hAnsi="宋体" w:cs="宋体" w:hint="eastAsia"/>
                <w:i/>
                <w:sz w:val="24"/>
              </w:rPr>
              <w:t>B</w:t>
            </w:r>
          </w:p>
        </w:tc>
        <w:tc>
          <w:tcPr>
            <w:tcW w:w="909" w:type="dxa"/>
            <w:vAlign w:val="center"/>
          </w:tcPr>
          <w:p w:rsidR="00FC1FBD" w:rsidRDefault="00FC1FBD" w:rsidP="006520FE">
            <w:pPr>
              <w:adjustRightInd w:val="0"/>
              <w:snapToGrid w:val="0"/>
              <w:spacing w:line="560" w:lineRule="exact"/>
              <w:jc w:val="center"/>
              <w:rPr>
                <w:rFonts w:ascii="宋体" w:eastAsia="宋体" w:hAnsi="宋体" w:cs="宋体"/>
                <w:sz w:val="24"/>
              </w:rPr>
            </w:pPr>
            <w:r>
              <w:rPr>
                <w:rFonts w:ascii="宋体" w:eastAsia="宋体" w:hAnsi="宋体" w:cs="宋体" w:hint="eastAsia"/>
                <w:sz w:val="24"/>
              </w:rPr>
              <w:t>1</w:t>
            </w:r>
          </w:p>
        </w:tc>
        <w:tc>
          <w:tcPr>
            <w:tcW w:w="2156" w:type="dxa"/>
            <w:vAlign w:val="center"/>
          </w:tcPr>
          <w:p w:rsidR="00FC1FBD" w:rsidRDefault="00FC1FBD" w:rsidP="006520FE">
            <w:pPr>
              <w:adjustRightInd w:val="0"/>
              <w:snapToGrid w:val="0"/>
              <w:spacing w:line="560" w:lineRule="exact"/>
              <w:jc w:val="center"/>
              <w:rPr>
                <w:rFonts w:ascii="宋体" w:eastAsia="宋体" w:hAnsi="宋体" w:cs="宋体"/>
                <w:iCs/>
                <w:sz w:val="24"/>
              </w:rPr>
            </w:pPr>
            <w:r>
              <w:rPr>
                <w:rFonts w:ascii="宋体" w:eastAsia="宋体" w:hAnsi="宋体" w:cs="宋体" w:hint="eastAsia"/>
                <w:iCs/>
                <w:sz w:val="24"/>
              </w:rPr>
              <w:t>深圳市消防救援支队龙岗区消防救援大队食堂物资配送服务项目（B包）</w:t>
            </w:r>
          </w:p>
        </w:tc>
        <w:tc>
          <w:tcPr>
            <w:tcW w:w="1369" w:type="dxa"/>
            <w:vAlign w:val="center"/>
          </w:tcPr>
          <w:p w:rsidR="00FC1FBD" w:rsidRDefault="00FC1FBD" w:rsidP="006520FE">
            <w:pPr>
              <w:adjustRightInd w:val="0"/>
              <w:snapToGrid w:val="0"/>
              <w:spacing w:line="560" w:lineRule="exact"/>
              <w:jc w:val="center"/>
              <w:rPr>
                <w:rFonts w:ascii="宋体" w:eastAsia="宋体" w:hAnsi="宋体" w:cs="宋体"/>
                <w:sz w:val="24"/>
              </w:rPr>
            </w:pPr>
            <w:r>
              <w:rPr>
                <w:rFonts w:ascii="宋体" w:eastAsia="宋体" w:hAnsi="宋体" w:cs="宋体" w:hint="eastAsia"/>
                <w:sz w:val="24"/>
              </w:rPr>
              <w:t>C0702</w:t>
            </w:r>
          </w:p>
        </w:tc>
        <w:tc>
          <w:tcPr>
            <w:tcW w:w="952" w:type="dxa"/>
            <w:vAlign w:val="center"/>
          </w:tcPr>
          <w:p w:rsidR="00FC1FBD" w:rsidRDefault="00FC1FBD" w:rsidP="006520FE">
            <w:pPr>
              <w:adjustRightInd w:val="0"/>
              <w:snapToGrid w:val="0"/>
              <w:spacing w:line="560" w:lineRule="exact"/>
              <w:jc w:val="center"/>
              <w:rPr>
                <w:rFonts w:ascii="宋体" w:eastAsia="宋体" w:hAnsi="宋体" w:cs="宋体"/>
                <w:sz w:val="24"/>
              </w:rPr>
            </w:pPr>
            <w:r>
              <w:rPr>
                <w:rFonts w:ascii="宋体" w:eastAsia="宋体" w:hAnsi="宋体" w:cs="宋体" w:hint="eastAsia"/>
                <w:sz w:val="24"/>
              </w:rPr>
              <w:t>1</w:t>
            </w:r>
          </w:p>
        </w:tc>
        <w:tc>
          <w:tcPr>
            <w:tcW w:w="992" w:type="dxa"/>
            <w:vAlign w:val="center"/>
          </w:tcPr>
          <w:p w:rsidR="00FC1FBD" w:rsidRDefault="00FC1FBD" w:rsidP="006520FE">
            <w:pPr>
              <w:adjustRightInd w:val="0"/>
              <w:snapToGrid w:val="0"/>
              <w:spacing w:line="560" w:lineRule="exact"/>
              <w:jc w:val="center"/>
              <w:rPr>
                <w:rFonts w:ascii="宋体" w:eastAsia="宋体" w:hAnsi="宋体" w:cs="宋体"/>
                <w:sz w:val="24"/>
              </w:rPr>
            </w:pPr>
            <w:r>
              <w:rPr>
                <w:rFonts w:ascii="宋体" w:eastAsia="宋体" w:hAnsi="宋体" w:cs="宋体" w:hint="eastAsia"/>
                <w:sz w:val="24"/>
              </w:rPr>
              <w:t>项</w:t>
            </w:r>
          </w:p>
        </w:tc>
        <w:tc>
          <w:tcPr>
            <w:tcW w:w="993" w:type="dxa"/>
            <w:vAlign w:val="center"/>
          </w:tcPr>
          <w:p w:rsidR="00FC1FBD" w:rsidRDefault="00FC1FBD" w:rsidP="006520FE">
            <w:pPr>
              <w:adjustRightInd w:val="0"/>
              <w:snapToGrid w:val="0"/>
              <w:spacing w:line="560" w:lineRule="exact"/>
              <w:jc w:val="center"/>
              <w:rPr>
                <w:rFonts w:ascii="宋体" w:eastAsia="宋体" w:hAnsi="宋体" w:cs="宋体"/>
                <w:sz w:val="24"/>
              </w:rPr>
            </w:pPr>
            <w:r>
              <w:rPr>
                <w:rFonts w:ascii="宋体" w:eastAsia="宋体" w:hAnsi="宋体" w:cs="宋体" w:hint="eastAsia"/>
                <w:sz w:val="24"/>
              </w:rPr>
              <w:t>否</w:t>
            </w:r>
          </w:p>
        </w:tc>
      </w:tr>
    </w:tbl>
    <w:p w:rsidR="006F46EC" w:rsidRPr="006F46EC" w:rsidRDefault="006F46EC" w:rsidP="006F46EC">
      <w:pPr>
        <w:spacing w:line="360" w:lineRule="exact"/>
        <w:ind w:firstLineChars="200" w:firstLine="480"/>
        <w:jc w:val="left"/>
        <w:rPr>
          <w:rFonts w:ascii="宋体" w:eastAsia="宋体" w:hAnsi="宋体" w:cs="宋体"/>
          <w:bCs/>
          <w:color w:val="000000"/>
          <w:sz w:val="24"/>
        </w:rPr>
      </w:pPr>
      <w:r w:rsidRPr="006F46EC">
        <w:rPr>
          <w:rFonts w:ascii="宋体" w:eastAsia="宋体" w:hAnsi="宋体" w:cs="宋体" w:hint="eastAsia"/>
          <w:bCs/>
          <w:color w:val="000000"/>
          <w:sz w:val="24"/>
        </w:rPr>
        <w:t>服务项目清单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4508"/>
        <w:gridCol w:w="2076"/>
      </w:tblGrid>
      <w:tr w:rsidR="00B53FDD" w:rsidRPr="006F46EC" w:rsidTr="00B53FDD">
        <w:trPr>
          <w:trHeight w:val="937"/>
          <w:jc w:val="center"/>
        </w:trPr>
        <w:tc>
          <w:tcPr>
            <w:tcW w:w="1137" w:type="pct"/>
            <w:vAlign w:val="center"/>
          </w:tcPr>
          <w:p w:rsidR="00B53FDD" w:rsidRPr="006F46EC" w:rsidRDefault="00B53FDD" w:rsidP="00B53FDD">
            <w:pPr>
              <w:spacing w:line="360" w:lineRule="exact"/>
              <w:jc w:val="center"/>
              <w:rPr>
                <w:rFonts w:ascii="宋体" w:eastAsia="宋体" w:hAnsi="宋体" w:cs="宋体"/>
                <w:bCs/>
                <w:color w:val="000000"/>
                <w:sz w:val="24"/>
              </w:rPr>
            </w:pPr>
            <w:r w:rsidRPr="006F46EC">
              <w:rPr>
                <w:rFonts w:ascii="宋体" w:eastAsia="宋体" w:hAnsi="宋体" w:cs="宋体" w:hint="eastAsia"/>
                <w:bCs/>
                <w:color w:val="000000"/>
                <w:sz w:val="24"/>
              </w:rPr>
              <w:t>序号</w:t>
            </w:r>
          </w:p>
        </w:tc>
        <w:tc>
          <w:tcPr>
            <w:tcW w:w="2645" w:type="pct"/>
            <w:vAlign w:val="center"/>
          </w:tcPr>
          <w:p w:rsidR="00B53FDD" w:rsidRPr="006F46EC" w:rsidRDefault="00B53FDD" w:rsidP="00B53FDD">
            <w:pPr>
              <w:spacing w:line="360" w:lineRule="exact"/>
              <w:jc w:val="center"/>
              <w:rPr>
                <w:rFonts w:ascii="宋体" w:eastAsia="宋体" w:hAnsi="宋体" w:cs="宋体"/>
                <w:bCs/>
                <w:color w:val="000000"/>
                <w:sz w:val="24"/>
              </w:rPr>
            </w:pPr>
            <w:r w:rsidRPr="006F46EC">
              <w:rPr>
                <w:rFonts w:ascii="宋体" w:eastAsia="宋体" w:hAnsi="宋体" w:cs="宋体" w:hint="eastAsia"/>
                <w:bCs/>
                <w:color w:val="000000"/>
                <w:sz w:val="24"/>
              </w:rPr>
              <w:t>服务名称</w:t>
            </w:r>
          </w:p>
        </w:tc>
        <w:tc>
          <w:tcPr>
            <w:tcW w:w="1218" w:type="pct"/>
            <w:vAlign w:val="center"/>
          </w:tcPr>
          <w:p w:rsidR="00B53FDD" w:rsidRPr="006F46EC" w:rsidRDefault="00B53FDD" w:rsidP="00B53FDD">
            <w:pPr>
              <w:spacing w:line="360" w:lineRule="exact"/>
              <w:jc w:val="center"/>
              <w:rPr>
                <w:rFonts w:ascii="宋体" w:eastAsia="宋体" w:hAnsi="宋体" w:cs="宋体"/>
                <w:bCs/>
                <w:color w:val="000000"/>
                <w:sz w:val="24"/>
              </w:rPr>
            </w:pPr>
            <w:r w:rsidRPr="006F46EC">
              <w:rPr>
                <w:rFonts w:ascii="宋体" w:eastAsia="宋体" w:hAnsi="宋体" w:cs="宋体" w:hint="eastAsia"/>
                <w:bCs/>
                <w:color w:val="000000"/>
                <w:sz w:val="24"/>
              </w:rPr>
              <w:t>备注</w:t>
            </w:r>
          </w:p>
        </w:tc>
      </w:tr>
      <w:tr w:rsidR="00B53FDD" w:rsidRPr="006F46EC" w:rsidTr="00B53FDD">
        <w:trPr>
          <w:trHeight w:val="467"/>
          <w:jc w:val="center"/>
        </w:trPr>
        <w:tc>
          <w:tcPr>
            <w:tcW w:w="1137" w:type="pct"/>
            <w:vAlign w:val="center"/>
          </w:tcPr>
          <w:p w:rsidR="00B53FDD" w:rsidRPr="006F46EC" w:rsidRDefault="00B53FDD" w:rsidP="00B53FDD">
            <w:pPr>
              <w:spacing w:line="360" w:lineRule="exact"/>
              <w:jc w:val="center"/>
              <w:rPr>
                <w:rFonts w:ascii="宋体" w:eastAsia="宋体" w:hAnsi="宋体" w:cs="宋体"/>
                <w:bCs/>
                <w:color w:val="000000"/>
                <w:sz w:val="24"/>
              </w:rPr>
            </w:pPr>
            <w:r w:rsidRPr="006F46EC">
              <w:rPr>
                <w:rFonts w:ascii="宋体" w:eastAsia="宋体" w:hAnsi="宋体" w:cs="宋体" w:hint="eastAsia"/>
                <w:bCs/>
                <w:color w:val="000000"/>
                <w:sz w:val="24"/>
              </w:rPr>
              <w:t>1</w:t>
            </w:r>
          </w:p>
        </w:tc>
        <w:tc>
          <w:tcPr>
            <w:tcW w:w="2645" w:type="pct"/>
            <w:vAlign w:val="center"/>
          </w:tcPr>
          <w:p w:rsidR="00B53FDD" w:rsidRPr="006F46EC" w:rsidRDefault="00B53FDD" w:rsidP="00B53FDD">
            <w:pPr>
              <w:adjustRightInd w:val="0"/>
              <w:snapToGrid w:val="0"/>
              <w:spacing w:line="560" w:lineRule="exact"/>
              <w:jc w:val="center"/>
              <w:rPr>
                <w:rFonts w:ascii="宋体" w:eastAsia="宋体" w:hAnsi="宋体" w:cs="宋体"/>
                <w:bCs/>
                <w:color w:val="000000"/>
                <w:sz w:val="24"/>
              </w:rPr>
            </w:pPr>
            <w:r w:rsidRPr="006F46EC">
              <w:rPr>
                <w:rFonts w:ascii="宋体" w:eastAsia="宋体" w:hAnsi="宋体" w:cs="宋体" w:hint="eastAsia"/>
                <w:iCs/>
                <w:sz w:val="24"/>
              </w:rPr>
              <w:t>广东省深圳市龙岗区消防救援大队2023年食堂物资配送服务采购项目（A包）</w:t>
            </w:r>
          </w:p>
        </w:tc>
        <w:tc>
          <w:tcPr>
            <w:tcW w:w="1218" w:type="pct"/>
            <w:vAlign w:val="center"/>
          </w:tcPr>
          <w:p w:rsidR="00B53FDD" w:rsidRPr="006F46EC" w:rsidRDefault="00B53FDD" w:rsidP="00B53FDD">
            <w:pPr>
              <w:spacing w:line="360" w:lineRule="exact"/>
              <w:jc w:val="left"/>
              <w:rPr>
                <w:rFonts w:ascii="宋体" w:eastAsia="宋体" w:hAnsi="宋体" w:cs="宋体"/>
                <w:bCs/>
                <w:color w:val="000000"/>
                <w:sz w:val="24"/>
              </w:rPr>
            </w:pPr>
            <w:proofErr w:type="gramStart"/>
            <w:r>
              <w:rPr>
                <w:rFonts w:ascii="仿宋" w:eastAsia="仿宋" w:hAnsi="仿宋" w:hint="eastAsia"/>
                <w:sz w:val="28"/>
                <w:szCs w:val="28"/>
              </w:rPr>
              <w:t>兼投不兼</w:t>
            </w:r>
            <w:proofErr w:type="gramEnd"/>
            <w:r>
              <w:rPr>
                <w:rFonts w:ascii="仿宋" w:eastAsia="仿宋" w:hAnsi="仿宋" w:hint="eastAsia"/>
                <w:sz w:val="28"/>
                <w:szCs w:val="28"/>
              </w:rPr>
              <w:t>中</w:t>
            </w:r>
          </w:p>
        </w:tc>
      </w:tr>
      <w:tr w:rsidR="00B53FDD" w:rsidRPr="006F46EC" w:rsidTr="00B53FDD">
        <w:trPr>
          <w:trHeight w:val="467"/>
          <w:jc w:val="center"/>
        </w:trPr>
        <w:tc>
          <w:tcPr>
            <w:tcW w:w="1137" w:type="pct"/>
            <w:vAlign w:val="center"/>
          </w:tcPr>
          <w:p w:rsidR="00B53FDD" w:rsidRDefault="00B53FDD" w:rsidP="00B53FDD">
            <w:pPr>
              <w:spacing w:line="360" w:lineRule="exact"/>
              <w:jc w:val="center"/>
              <w:rPr>
                <w:rFonts w:ascii="宋体" w:eastAsia="宋体" w:hAnsi="宋体" w:cs="宋体"/>
                <w:bCs/>
                <w:color w:val="000000"/>
                <w:sz w:val="24"/>
              </w:rPr>
            </w:pPr>
            <w:r>
              <w:rPr>
                <w:rFonts w:ascii="宋体" w:eastAsia="宋体" w:hAnsi="宋体" w:cs="宋体" w:hint="eastAsia"/>
                <w:bCs/>
                <w:color w:val="000000"/>
                <w:sz w:val="24"/>
              </w:rPr>
              <w:t>2</w:t>
            </w:r>
          </w:p>
        </w:tc>
        <w:tc>
          <w:tcPr>
            <w:tcW w:w="2645" w:type="pct"/>
            <w:vAlign w:val="center"/>
          </w:tcPr>
          <w:p w:rsidR="00B53FDD" w:rsidRDefault="00B53FDD" w:rsidP="00B53FDD">
            <w:pPr>
              <w:adjustRightInd w:val="0"/>
              <w:snapToGrid w:val="0"/>
              <w:spacing w:line="560" w:lineRule="exact"/>
              <w:jc w:val="center"/>
              <w:rPr>
                <w:rFonts w:ascii="宋体" w:eastAsia="宋体" w:hAnsi="宋体" w:cs="宋体"/>
                <w:bCs/>
                <w:color w:val="000000"/>
                <w:sz w:val="24"/>
              </w:rPr>
            </w:pPr>
            <w:r>
              <w:rPr>
                <w:rFonts w:ascii="宋体" w:eastAsia="宋体" w:hAnsi="宋体" w:cs="宋体" w:hint="eastAsia"/>
                <w:iCs/>
                <w:sz w:val="24"/>
              </w:rPr>
              <w:t>深圳市消防救援支队龙岗区消防救援大队食堂物资配送服务项目（B包）</w:t>
            </w:r>
          </w:p>
        </w:tc>
        <w:tc>
          <w:tcPr>
            <w:tcW w:w="1218" w:type="pct"/>
            <w:vAlign w:val="center"/>
          </w:tcPr>
          <w:p w:rsidR="00B53FDD" w:rsidRPr="006F46EC" w:rsidRDefault="00B53FDD" w:rsidP="00B53FDD">
            <w:pPr>
              <w:spacing w:line="360" w:lineRule="exact"/>
              <w:jc w:val="left"/>
              <w:rPr>
                <w:rFonts w:ascii="宋体" w:eastAsia="宋体" w:hAnsi="宋体" w:cs="宋体"/>
                <w:bCs/>
                <w:color w:val="000000"/>
                <w:sz w:val="24"/>
              </w:rPr>
            </w:pPr>
            <w:proofErr w:type="gramStart"/>
            <w:r>
              <w:rPr>
                <w:rFonts w:ascii="仿宋" w:eastAsia="仿宋" w:hAnsi="仿宋" w:hint="eastAsia"/>
                <w:sz w:val="28"/>
                <w:szCs w:val="28"/>
              </w:rPr>
              <w:t>兼投不兼</w:t>
            </w:r>
            <w:proofErr w:type="gramEnd"/>
            <w:r>
              <w:rPr>
                <w:rFonts w:ascii="仿宋" w:eastAsia="仿宋" w:hAnsi="仿宋" w:hint="eastAsia"/>
                <w:sz w:val="28"/>
                <w:szCs w:val="28"/>
              </w:rPr>
              <w:t>中</w:t>
            </w:r>
          </w:p>
        </w:tc>
      </w:tr>
    </w:tbl>
    <w:p w:rsidR="006F46EC" w:rsidRPr="006F46EC" w:rsidRDefault="006F46EC" w:rsidP="006F46EC">
      <w:pPr>
        <w:spacing w:line="560" w:lineRule="exact"/>
        <w:ind w:firstLineChars="200" w:firstLine="482"/>
        <w:jc w:val="left"/>
        <w:rPr>
          <w:rFonts w:ascii="宋体" w:eastAsia="宋体" w:hAnsi="宋体" w:cs="宋体"/>
          <w:b/>
          <w:bCs/>
          <w:sz w:val="24"/>
        </w:rPr>
      </w:pPr>
      <w:r w:rsidRPr="006F46EC">
        <w:rPr>
          <w:rFonts w:ascii="宋体" w:eastAsia="宋体" w:hAnsi="宋体" w:cs="宋体" w:hint="eastAsia"/>
          <w:b/>
          <w:bCs/>
          <w:sz w:val="24"/>
        </w:rPr>
        <w:t>（四）</w:t>
      </w:r>
      <w:r w:rsidR="00FC1FBD">
        <w:rPr>
          <w:rFonts w:ascii="宋体" w:eastAsia="宋体" w:hAnsi="宋体" w:cs="宋体" w:hint="eastAsia"/>
          <w:b/>
          <w:bCs/>
          <w:sz w:val="24"/>
        </w:rPr>
        <w:t>A包</w:t>
      </w:r>
      <w:r w:rsidRPr="006F46EC">
        <w:rPr>
          <w:rFonts w:ascii="宋体" w:eastAsia="宋体" w:hAnsi="宋体" w:cs="宋体" w:hint="eastAsia"/>
          <w:b/>
          <w:bCs/>
          <w:sz w:val="24"/>
        </w:rPr>
        <w:t>技术商务要求</w:t>
      </w:r>
    </w:p>
    <w:p w:rsidR="006F46EC" w:rsidRPr="006F46EC" w:rsidRDefault="006F46EC" w:rsidP="006F46EC">
      <w:pPr>
        <w:spacing w:line="560" w:lineRule="exact"/>
        <w:ind w:firstLineChars="200" w:firstLine="482"/>
        <w:jc w:val="left"/>
        <w:rPr>
          <w:rFonts w:ascii="宋体" w:eastAsia="宋体" w:hAnsi="宋体" w:cs="宋体"/>
          <w:b/>
          <w:bCs/>
          <w:sz w:val="24"/>
        </w:rPr>
      </w:pPr>
      <w:r w:rsidRPr="006F46EC">
        <w:rPr>
          <w:rFonts w:ascii="宋体" w:eastAsia="宋体" w:hAnsi="宋体" w:cs="宋体" w:hint="eastAsia"/>
          <w:b/>
          <w:bCs/>
          <w:sz w:val="24"/>
        </w:rPr>
        <w:t>（1）技术要求</w:t>
      </w:r>
    </w:p>
    <w:p w:rsidR="006F46EC" w:rsidRPr="006F46EC" w:rsidRDefault="006F46EC" w:rsidP="006F46EC">
      <w:pPr>
        <w:spacing w:line="560" w:lineRule="exact"/>
        <w:ind w:firstLineChars="200" w:firstLine="482"/>
        <w:jc w:val="left"/>
        <w:rPr>
          <w:rFonts w:ascii="宋体" w:eastAsia="宋体" w:hAnsi="宋体" w:cs="宋体"/>
          <w:b/>
          <w:kern w:val="0"/>
          <w:sz w:val="24"/>
        </w:rPr>
      </w:pPr>
      <w:r w:rsidRPr="006F46EC">
        <w:rPr>
          <w:rFonts w:ascii="宋体" w:eastAsia="宋体" w:hAnsi="宋体" w:cs="宋体" w:hint="eastAsia"/>
          <w:b/>
          <w:sz w:val="24"/>
        </w:rPr>
        <w:t>1.服务工作内容</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（1）配送食品全部经过国家规定的职能部门检验并有检测报告，安全可靠，</w:t>
      </w:r>
      <w:r w:rsidRPr="006F46EC">
        <w:rPr>
          <w:rFonts w:ascii="宋体" w:eastAsia="宋体" w:hAnsi="宋体" w:cs="宋体" w:hint="eastAsia"/>
          <w:kern w:val="0"/>
          <w:sz w:val="24"/>
        </w:rPr>
        <w:lastRenderedPageBreak/>
        <w:t>从来未出现配送食品安全事故，并出具相关承诺</w:t>
      </w:r>
      <w:r w:rsidRPr="006F46EC">
        <w:rPr>
          <w:rFonts w:ascii="宋体" w:eastAsia="宋体" w:hAnsi="宋体" w:cs="宋体" w:hint="eastAsia"/>
          <w:bCs/>
          <w:kern w:val="0"/>
          <w:sz w:val="24"/>
        </w:rPr>
        <w:t>书。</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★（2）供应期：采购人选定中标供应商并签订合同后正式进入试供期。</w:t>
      </w:r>
      <w:proofErr w:type="gramStart"/>
      <w:r w:rsidRPr="006F46EC">
        <w:rPr>
          <w:rFonts w:ascii="宋体" w:eastAsia="宋体" w:hAnsi="宋体" w:cs="宋体" w:hint="eastAsia"/>
          <w:bCs/>
          <w:sz w:val="24"/>
        </w:rPr>
        <w:t>试供期为</w:t>
      </w:r>
      <w:proofErr w:type="gramEnd"/>
      <w:r w:rsidRPr="006F46EC">
        <w:rPr>
          <w:rFonts w:ascii="宋体" w:eastAsia="宋体" w:hAnsi="宋体" w:cs="宋体" w:hint="eastAsia"/>
          <w:bCs/>
          <w:sz w:val="24"/>
        </w:rPr>
        <w:t>配送的第一个月，主要</w:t>
      </w:r>
      <w:r w:rsidRPr="006F46EC">
        <w:rPr>
          <w:rFonts w:ascii="宋体" w:eastAsia="宋体" w:hAnsi="宋体" w:cs="宋体" w:hint="eastAsia"/>
          <w:sz w:val="24"/>
        </w:rPr>
        <w:t>考察中标供应商的货物质量、服务、信誉等方面。试供期满且经采购人综合考察认为合格的，合同继续执行；若试</w:t>
      </w:r>
      <w:proofErr w:type="gramStart"/>
      <w:r w:rsidRPr="006F46EC">
        <w:rPr>
          <w:rFonts w:ascii="宋体" w:eastAsia="宋体" w:hAnsi="宋体" w:cs="宋体" w:hint="eastAsia"/>
          <w:sz w:val="24"/>
        </w:rPr>
        <w:t>供期间</w:t>
      </w:r>
      <w:proofErr w:type="gramEnd"/>
      <w:r w:rsidRPr="006F46EC">
        <w:rPr>
          <w:rFonts w:ascii="宋体" w:eastAsia="宋体" w:hAnsi="宋体" w:cs="宋体" w:hint="eastAsia"/>
          <w:sz w:val="24"/>
        </w:rPr>
        <w:t>出现质量、服务等难以磨合等问题的，采购人有权终止合同，给采购人造成的损失，由供应商全部负责。由中标候选人承接配菜工作。</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中标供应</w:t>
      </w:r>
      <w:proofErr w:type="gramStart"/>
      <w:r w:rsidRPr="006F46EC">
        <w:rPr>
          <w:rFonts w:ascii="宋体" w:eastAsia="宋体" w:hAnsi="宋体" w:cs="宋体" w:hint="eastAsia"/>
          <w:kern w:val="0"/>
          <w:sz w:val="24"/>
        </w:rPr>
        <w:t>商试供期</w:t>
      </w:r>
      <w:proofErr w:type="gramEnd"/>
      <w:r w:rsidRPr="006F46EC">
        <w:rPr>
          <w:rFonts w:ascii="宋体" w:eastAsia="宋体" w:hAnsi="宋体" w:cs="宋体" w:hint="eastAsia"/>
          <w:kern w:val="0"/>
          <w:sz w:val="24"/>
        </w:rPr>
        <w:t>过后，连续两个月履约考核分数低于70分的，采购人有权终止合同，给采购人造成的损失，由中标供应商全部负责。采购人可以按照评标委员会提出的中标候选人名单排序依次确定其他中标候选人承接配菜工作，也可以重新招标。</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3）所供食品的质量要求：中标供应商每月均需提供所供食品的安全检测报告。所供食品均符合《国家食品卫生标准》、《食品卫生法》和《动物检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中标供应商（配送单位）责任的，其产生的一切法律和经济责任全部由中标供应商承担。</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lastRenderedPageBreak/>
        <w:t>（4）数量及验收要求：中标供应商应保证所供货物品种和数量、重量的准确性，采购人和中标供应商应分别建立采购和</w:t>
      </w:r>
      <w:proofErr w:type="gramStart"/>
      <w:r w:rsidRPr="006F46EC">
        <w:rPr>
          <w:rFonts w:ascii="宋体" w:eastAsia="宋体" w:hAnsi="宋体" w:cs="宋体" w:hint="eastAsia"/>
          <w:kern w:val="0"/>
          <w:sz w:val="24"/>
        </w:rPr>
        <w:t>供应台</w:t>
      </w:r>
      <w:proofErr w:type="gramEnd"/>
      <w:r w:rsidRPr="006F46EC">
        <w:rPr>
          <w:rFonts w:ascii="宋体" w:eastAsia="宋体" w:hAnsi="宋体" w:cs="宋体" w:hint="eastAsia"/>
          <w:kern w:val="0"/>
          <w:sz w:val="24"/>
        </w:rPr>
        <w:t>账，确定专人（不少于两人）负责验收和送货，以采购人的验货数量为准，中标供应商每次随货送上一式两份的送货清单，供采购人验货后签字确认，双方各持一份，作为送、收货的凭证。对于出现质量、数量不符合要求等现象，采购人有权要求供应商及时退换，并按合同约定</w:t>
      </w:r>
      <w:proofErr w:type="gramStart"/>
      <w:r w:rsidRPr="006F46EC">
        <w:rPr>
          <w:rFonts w:ascii="宋体" w:eastAsia="宋体" w:hAnsi="宋体" w:cs="宋体" w:hint="eastAsia"/>
          <w:kern w:val="0"/>
          <w:sz w:val="24"/>
        </w:rPr>
        <w:t>作出</w:t>
      </w:r>
      <w:proofErr w:type="gramEnd"/>
      <w:r w:rsidRPr="006F46EC">
        <w:rPr>
          <w:rFonts w:ascii="宋体" w:eastAsia="宋体" w:hAnsi="宋体" w:cs="宋体" w:hint="eastAsia"/>
          <w:kern w:val="0"/>
          <w:sz w:val="24"/>
        </w:rPr>
        <w:t>相应罚款处罚，中标供应商必须无条件退换，并保证员工正常就餐。</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5）送货时间要求：根据采购人实际需要协商确定具体的送货时间。采购人应提前（在具体合同中约定）向中标供应商以传真或电子文件等方式提交购货计划，并说明购货品种、数量及其他需要说明的事项。中标供应商在接到购货订单通知后，应按采购人订购单的要求送货。未经采购人同意，任何情况不得出现要求采购人“囤菜”的现象。</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极个别产品因质量太差或没有货源时应及时反馈到采购人并协商调整，保证所需货物准时到达。如若迟到或要求采购人“囤菜”，须承担相关违约责任，由双方签订具体送货合同时约定处罚条款。</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（6）如配送的货物不符合要求，一次提出口头警告并要求供应商做出书面保证，二次扣当天货款10%，第三次扣当天货款10%并解除合同。不符合要求达到三次的，采购人可解除供货合同。</w:t>
      </w:r>
    </w:p>
    <w:p w:rsidR="006F46EC" w:rsidRPr="006F46EC" w:rsidRDefault="006F46EC" w:rsidP="006F46EC">
      <w:pPr>
        <w:tabs>
          <w:tab w:val="left" w:pos="851"/>
        </w:tabs>
        <w:adjustRightInd w:val="0"/>
        <w:snapToGrid w:val="0"/>
        <w:spacing w:line="560" w:lineRule="exact"/>
        <w:ind w:firstLineChars="100" w:firstLine="240"/>
        <w:rPr>
          <w:rFonts w:ascii="宋体" w:eastAsia="宋体" w:hAnsi="宋体" w:cs="宋体"/>
          <w:kern w:val="0"/>
          <w:sz w:val="24"/>
        </w:rPr>
      </w:pPr>
      <w:r w:rsidRPr="006F46EC">
        <w:rPr>
          <w:rFonts w:ascii="宋体" w:eastAsia="宋体" w:hAnsi="宋体" w:cs="宋体" w:hint="eastAsia"/>
          <w:kern w:val="0"/>
          <w:sz w:val="24"/>
        </w:rPr>
        <w:t>★（7）应急情况处理：对于采购人临时有客餐任务或临时增加员工用餐时，中标供应商需在接到采购人口头或书面通知1小时内将货物送到采购人的指定地点，派专人负责跟踪服务，保证用餐正常。采购方出现停水停电等不可预知的因素导致未能做饭，中标供应商应在接到采购人口头或书面通知2小时内将即食饭菜送到采购人的指定地点。</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bCs/>
          <w:kern w:val="0"/>
          <w:sz w:val="24"/>
        </w:rPr>
      </w:pPr>
      <w:r w:rsidRPr="006F46EC">
        <w:rPr>
          <w:rFonts w:ascii="宋体" w:eastAsia="宋体" w:hAnsi="宋体" w:cs="宋体" w:hint="eastAsia"/>
          <w:kern w:val="0"/>
          <w:sz w:val="24"/>
        </w:rPr>
        <w:t>（8）在供货过程中，采购人对所供货物有任何意见，可随时向中标供应商反</w:t>
      </w:r>
      <w:r w:rsidRPr="006F46EC">
        <w:rPr>
          <w:rFonts w:ascii="宋体" w:eastAsia="宋体" w:hAnsi="宋体" w:cs="宋体" w:hint="eastAsia"/>
          <w:bCs/>
          <w:kern w:val="0"/>
          <w:sz w:val="24"/>
        </w:rPr>
        <w:t>映，中标供应商应及时改进，否则，采购人有权中断与中标供应商的合作，一</w:t>
      </w:r>
      <w:r w:rsidRPr="006F46EC">
        <w:rPr>
          <w:rFonts w:ascii="宋体" w:eastAsia="宋体" w:hAnsi="宋体" w:cs="宋体" w:hint="eastAsia"/>
          <w:bCs/>
          <w:kern w:val="0"/>
          <w:sz w:val="24"/>
        </w:rPr>
        <w:lastRenderedPageBreak/>
        <w:t>方终止合同须提前五个工作日通知对方。</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bCs/>
          <w:kern w:val="0"/>
          <w:sz w:val="24"/>
        </w:rPr>
        <w:t>（9）因配送运输中出现人身安全事故，中标供应</w:t>
      </w:r>
      <w:proofErr w:type="gramStart"/>
      <w:r w:rsidRPr="006F46EC">
        <w:rPr>
          <w:rFonts w:ascii="宋体" w:eastAsia="宋体" w:hAnsi="宋体" w:cs="宋体" w:hint="eastAsia"/>
          <w:bCs/>
          <w:kern w:val="0"/>
          <w:sz w:val="24"/>
        </w:rPr>
        <w:t>商独立</w:t>
      </w:r>
      <w:proofErr w:type="gramEnd"/>
      <w:r w:rsidRPr="006F46EC">
        <w:rPr>
          <w:rFonts w:ascii="宋体" w:eastAsia="宋体" w:hAnsi="宋体" w:cs="宋体" w:hint="eastAsia"/>
          <w:bCs/>
          <w:kern w:val="0"/>
          <w:sz w:val="24"/>
        </w:rPr>
        <w:t>承担一切刑事、民事责任，与采购人</w:t>
      </w:r>
      <w:r w:rsidRPr="006F46EC">
        <w:rPr>
          <w:rFonts w:ascii="宋体" w:eastAsia="宋体" w:hAnsi="宋体" w:cs="宋体" w:hint="eastAsia"/>
          <w:kern w:val="0"/>
          <w:sz w:val="24"/>
        </w:rPr>
        <w:t>无关。</w:t>
      </w:r>
    </w:p>
    <w:p w:rsidR="006F46EC" w:rsidRPr="006F46EC" w:rsidRDefault="006F46EC" w:rsidP="006F46EC">
      <w:pPr>
        <w:tabs>
          <w:tab w:val="left" w:pos="851"/>
        </w:tabs>
        <w:adjustRightInd w:val="0"/>
        <w:snapToGrid w:val="0"/>
        <w:spacing w:line="560" w:lineRule="exact"/>
        <w:ind w:left="426"/>
        <w:rPr>
          <w:rFonts w:ascii="宋体" w:eastAsia="宋体" w:hAnsi="宋体" w:cs="宋体"/>
          <w:kern w:val="0"/>
          <w:sz w:val="24"/>
        </w:rPr>
      </w:pPr>
      <w:r w:rsidRPr="006F46EC">
        <w:rPr>
          <w:rFonts w:ascii="宋体" w:eastAsia="宋体" w:hAnsi="宋体" w:cs="宋体" w:hint="eastAsia"/>
          <w:kern w:val="0"/>
          <w:sz w:val="24"/>
        </w:rPr>
        <w:t>（10）中标供应商应随时按采购人要求提供各类货物清晰准确的原产地以及检测报告。</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11）中标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rsidR="006F46EC" w:rsidRPr="006F46EC" w:rsidRDefault="006F46EC" w:rsidP="006F46EC">
      <w:pPr>
        <w:tabs>
          <w:tab w:val="left" w:pos="851"/>
        </w:tabs>
        <w:adjustRightInd w:val="0"/>
        <w:snapToGrid w:val="0"/>
        <w:spacing w:line="560" w:lineRule="exact"/>
        <w:ind w:firstLineChars="200" w:firstLine="480"/>
        <w:rPr>
          <w:rFonts w:ascii="宋体" w:eastAsia="宋体" w:hAnsi="宋体" w:cs="宋体"/>
          <w:kern w:val="0"/>
          <w:sz w:val="24"/>
        </w:rPr>
      </w:pPr>
      <w:r w:rsidRPr="006F46EC">
        <w:rPr>
          <w:rFonts w:ascii="宋体" w:eastAsia="宋体" w:hAnsi="宋体" w:cs="宋体" w:hint="eastAsia"/>
          <w:kern w:val="0"/>
          <w:sz w:val="24"/>
        </w:rPr>
        <w:t>（12）采购人有权对中标供应商配送的各类物品自行或者委托第三方检测机构进行检测，按国家有关标准，若检测不合格，采购人予以书面警告，并对该批货物予以没收销毁，不必退还中标供应商，防止二次流通至社会市场；书面警告后再出现同样情况，视情况严重性，采购人有权扣除中标供应商</w:t>
      </w:r>
      <w:proofErr w:type="gramStart"/>
      <w:r w:rsidRPr="006F46EC">
        <w:rPr>
          <w:rFonts w:ascii="宋体" w:eastAsia="宋体" w:hAnsi="宋体" w:cs="宋体" w:hint="eastAsia"/>
          <w:kern w:val="0"/>
          <w:sz w:val="24"/>
        </w:rPr>
        <w:t>当天总</w:t>
      </w:r>
      <w:proofErr w:type="gramEnd"/>
      <w:r w:rsidRPr="006F46EC">
        <w:rPr>
          <w:rFonts w:ascii="宋体" w:eastAsia="宋体" w:hAnsi="宋体" w:cs="宋体" w:hint="eastAsia"/>
          <w:kern w:val="0"/>
          <w:sz w:val="24"/>
        </w:rPr>
        <w:t>货款的10％或直接单方解除服务合同，并不用对中标供应商做任何赔偿。</w:t>
      </w:r>
    </w:p>
    <w:p w:rsidR="006F46EC" w:rsidRPr="006F46EC" w:rsidRDefault="006F46EC" w:rsidP="006F46EC">
      <w:pPr>
        <w:tabs>
          <w:tab w:val="left" w:pos="851"/>
        </w:tabs>
        <w:spacing w:line="560" w:lineRule="exact"/>
        <w:ind w:firstLineChars="200" w:firstLine="480"/>
        <w:rPr>
          <w:rFonts w:ascii="宋体" w:eastAsia="宋体" w:hAnsi="宋体" w:cs="宋体"/>
          <w:kern w:val="0"/>
          <w:sz w:val="24"/>
        </w:rPr>
      </w:pPr>
      <w:r w:rsidRPr="006F46EC">
        <w:rPr>
          <w:rFonts w:ascii="宋体" w:eastAsia="宋体" w:hAnsi="宋体" w:cs="宋体" w:hint="eastAsia"/>
          <w:sz w:val="24"/>
        </w:rPr>
        <w:t>（13）中标供应商若因采购物资现场初加工的实际需要，采购人可提供初加工操作场地，但中标供应商应服从采购人的管理，严格遵守国家的有关法律法规。若有违反，首次发现采购人将予以书面警告；书面警告后再出现同类情况，采购人有权扣除供货</w:t>
      </w:r>
      <w:proofErr w:type="gramStart"/>
      <w:r w:rsidRPr="006F46EC">
        <w:rPr>
          <w:rFonts w:ascii="宋体" w:eastAsia="宋体" w:hAnsi="宋体" w:cs="宋体" w:hint="eastAsia"/>
          <w:sz w:val="24"/>
        </w:rPr>
        <w:t>商方当天总</w:t>
      </w:r>
      <w:proofErr w:type="gramEnd"/>
      <w:r w:rsidRPr="006F46EC">
        <w:rPr>
          <w:rFonts w:ascii="宋体" w:eastAsia="宋体" w:hAnsi="宋体" w:cs="宋体" w:hint="eastAsia"/>
          <w:sz w:val="24"/>
        </w:rPr>
        <w:t>货款的10％；屡禁不止、情节严重的，采购人有权没收履约保证金，且采购人可直接解除服务合同。</w:t>
      </w:r>
    </w:p>
    <w:p w:rsidR="006F46EC" w:rsidRPr="006F46EC" w:rsidRDefault="006F46EC" w:rsidP="006F46EC">
      <w:pPr>
        <w:spacing w:line="560" w:lineRule="exact"/>
        <w:ind w:firstLineChars="200" w:firstLine="482"/>
        <w:jc w:val="left"/>
        <w:rPr>
          <w:rFonts w:ascii="宋体" w:eastAsia="宋体" w:hAnsi="宋体" w:cs="宋体"/>
          <w:b/>
          <w:kern w:val="0"/>
          <w:sz w:val="24"/>
        </w:rPr>
      </w:pPr>
      <w:r w:rsidRPr="006F46EC">
        <w:rPr>
          <w:rFonts w:ascii="宋体" w:eastAsia="宋体" w:hAnsi="宋体" w:cs="宋体" w:hint="eastAsia"/>
          <w:b/>
          <w:kern w:val="0"/>
          <w:sz w:val="24"/>
        </w:rPr>
        <w:t>2.工作时间要求</w:t>
      </w:r>
    </w:p>
    <w:p w:rsidR="006F46EC" w:rsidRPr="006F46EC" w:rsidRDefault="006F46EC" w:rsidP="006F46EC">
      <w:pPr>
        <w:spacing w:line="560" w:lineRule="exact"/>
        <w:ind w:firstLineChars="200" w:firstLine="480"/>
        <w:rPr>
          <w:rFonts w:ascii="宋体" w:eastAsia="宋体" w:hAnsi="宋体" w:cs="宋体"/>
          <w:snapToGrid w:val="0"/>
          <w:kern w:val="0"/>
          <w:sz w:val="24"/>
        </w:rPr>
      </w:pPr>
      <w:r w:rsidRPr="006F46EC">
        <w:rPr>
          <w:rFonts w:ascii="宋体" w:eastAsia="宋体" w:hAnsi="宋体" w:cs="宋体" w:hint="eastAsia"/>
          <w:sz w:val="24"/>
        </w:rPr>
        <w:t>材料必须在工作日早上5:30点前送达采购方指定地点。</w:t>
      </w:r>
      <w:r w:rsidRPr="006F46EC">
        <w:rPr>
          <w:rFonts w:ascii="宋体" w:eastAsia="宋体" w:hAnsi="宋体" w:cs="宋体" w:hint="eastAsia"/>
          <w:snapToGrid w:val="0"/>
          <w:kern w:val="0"/>
          <w:sz w:val="24"/>
        </w:rPr>
        <w:t>应急工作加班用餐等特殊情况需另外送材料，需于下单后1小时内补送到场，价格按照附近市场价付款。</w:t>
      </w:r>
    </w:p>
    <w:p w:rsidR="006F46EC" w:rsidRPr="006F46EC" w:rsidRDefault="006F46EC" w:rsidP="006F46EC">
      <w:pPr>
        <w:spacing w:line="560" w:lineRule="exact"/>
        <w:ind w:firstLineChars="200" w:firstLine="482"/>
        <w:jc w:val="left"/>
        <w:rPr>
          <w:rFonts w:ascii="宋体" w:eastAsia="宋体" w:hAnsi="宋体" w:cs="宋体"/>
          <w:b/>
          <w:kern w:val="0"/>
          <w:sz w:val="24"/>
        </w:rPr>
      </w:pPr>
      <w:r w:rsidRPr="006F46EC">
        <w:rPr>
          <w:rFonts w:ascii="宋体" w:eastAsia="宋体" w:hAnsi="宋体" w:cs="宋体" w:hint="eastAsia"/>
          <w:b/>
          <w:kern w:val="0"/>
          <w:sz w:val="24"/>
        </w:rPr>
        <w:t>3.质量标准</w:t>
      </w:r>
    </w:p>
    <w:p w:rsidR="006F46EC" w:rsidRPr="006F46EC" w:rsidRDefault="006F46EC" w:rsidP="006F46EC">
      <w:pPr>
        <w:spacing w:line="560" w:lineRule="exact"/>
        <w:ind w:left="420"/>
        <w:rPr>
          <w:rFonts w:ascii="宋体" w:eastAsia="宋体" w:hAnsi="宋体" w:cs="宋体"/>
          <w:sz w:val="24"/>
        </w:rPr>
      </w:pPr>
      <w:r w:rsidRPr="006F46EC">
        <w:rPr>
          <w:rFonts w:ascii="宋体" w:eastAsia="宋体" w:hAnsi="宋体" w:cs="宋体" w:hint="eastAsia"/>
          <w:sz w:val="24"/>
        </w:rPr>
        <w:lastRenderedPageBreak/>
        <w:t>《中华人民共和国食品安全法》、《餐饮业和集体用餐配送单位卫生规范》、产品国家标准等。</w:t>
      </w:r>
    </w:p>
    <w:p w:rsidR="006F46EC" w:rsidRPr="006F46EC" w:rsidRDefault="006F46EC" w:rsidP="006F46EC">
      <w:pPr>
        <w:spacing w:line="560" w:lineRule="exact"/>
        <w:ind w:firstLineChars="200" w:firstLine="482"/>
        <w:jc w:val="left"/>
        <w:rPr>
          <w:rFonts w:ascii="宋体" w:eastAsia="宋体" w:hAnsi="宋体" w:cs="宋体"/>
          <w:b/>
          <w:kern w:val="0"/>
          <w:sz w:val="24"/>
        </w:rPr>
      </w:pPr>
      <w:r w:rsidRPr="006F46EC">
        <w:rPr>
          <w:rFonts w:ascii="宋体" w:eastAsia="宋体" w:hAnsi="宋体" w:cs="宋体" w:hint="eastAsia"/>
          <w:b/>
          <w:kern w:val="0"/>
          <w:sz w:val="24"/>
        </w:rPr>
        <w:t>4.人员要求</w:t>
      </w:r>
    </w:p>
    <w:p w:rsidR="006F46EC" w:rsidRPr="006F46EC" w:rsidRDefault="006F46EC" w:rsidP="006F46EC">
      <w:pPr>
        <w:spacing w:line="560" w:lineRule="exact"/>
        <w:ind w:firstLineChars="200" w:firstLine="480"/>
        <w:rPr>
          <w:rFonts w:ascii="宋体" w:eastAsia="宋体" w:hAnsi="宋体" w:cs="宋体"/>
          <w:kern w:val="0"/>
          <w:sz w:val="24"/>
        </w:rPr>
      </w:pPr>
      <w:r w:rsidRPr="006F46EC">
        <w:rPr>
          <w:rFonts w:ascii="宋体" w:eastAsia="宋体" w:hAnsi="宋体" w:cs="宋体" w:hint="eastAsia"/>
          <w:sz w:val="24"/>
        </w:rPr>
        <w:t>（1）中标供应</w:t>
      </w:r>
      <w:proofErr w:type="gramStart"/>
      <w:r w:rsidRPr="006F46EC">
        <w:rPr>
          <w:rFonts w:ascii="宋体" w:eastAsia="宋体" w:hAnsi="宋体" w:cs="宋体" w:hint="eastAsia"/>
          <w:sz w:val="24"/>
        </w:rPr>
        <w:t>商所有</w:t>
      </w:r>
      <w:proofErr w:type="gramEnd"/>
      <w:r w:rsidRPr="006F46EC">
        <w:rPr>
          <w:rFonts w:ascii="宋体" w:eastAsia="宋体" w:hAnsi="宋体" w:cs="宋体" w:hint="eastAsia"/>
          <w:sz w:val="24"/>
        </w:rPr>
        <w:t>员工凭健康证上岗，同时应成立食堂配送项目专项服务小组，负责相关工作及提供各种服务。</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（2）每次配送人员不少于3人，司机1人。</w:t>
      </w:r>
    </w:p>
    <w:p w:rsidR="006F46EC" w:rsidRPr="006F46EC" w:rsidRDefault="006F46EC" w:rsidP="006F46EC">
      <w:pPr>
        <w:spacing w:line="560" w:lineRule="exact"/>
        <w:ind w:firstLineChars="200" w:firstLine="482"/>
        <w:jc w:val="left"/>
        <w:rPr>
          <w:rFonts w:ascii="宋体" w:eastAsia="宋体" w:hAnsi="宋体" w:cs="宋体"/>
          <w:b/>
          <w:sz w:val="24"/>
        </w:rPr>
      </w:pPr>
      <w:r w:rsidRPr="006F46EC">
        <w:rPr>
          <w:rFonts w:ascii="宋体" w:eastAsia="宋体" w:hAnsi="宋体" w:cs="宋体" w:hint="eastAsia"/>
          <w:b/>
          <w:sz w:val="24"/>
        </w:rPr>
        <w:t>5.设备要求</w:t>
      </w:r>
    </w:p>
    <w:p w:rsidR="006F46EC" w:rsidRPr="006F46EC" w:rsidRDefault="006F46EC" w:rsidP="006F46EC">
      <w:pPr>
        <w:spacing w:line="560" w:lineRule="exact"/>
        <w:ind w:firstLineChars="200" w:firstLine="480"/>
        <w:jc w:val="left"/>
        <w:rPr>
          <w:rFonts w:ascii="宋体" w:eastAsia="宋体" w:hAnsi="宋体" w:cs="宋体"/>
          <w:sz w:val="24"/>
        </w:rPr>
      </w:pPr>
      <w:r w:rsidRPr="006F46EC">
        <w:rPr>
          <w:rFonts w:ascii="宋体" w:eastAsia="宋体" w:hAnsi="宋体" w:cs="宋体" w:hint="eastAsia"/>
          <w:sz w:val="24"/>
        </w:rPr>
        <w:t>拥有自有或租赁的配送场地及冷库、配送车辆。</w:t>
      </w:r>
    </w:p>
    <w:p w:rsidR="006F46EC" w:rsidRPr="006F46EC" w:rsidRDefault="006F46EC" w:rsidP="006F46EC">
      <w:pPr>
        <w:spacing w:line="560" w:lineRule="exact"/>
        <w:ind w:firstLineChars="200" w:firstLine="482"/>
        <w:jc w:val="left"/>
        <w:rPr>
          <w:rFonts w:ascii="宋体" w:eastAsia="宋体" w:hAnsi="宋体" w:cs="宋体"/>
          <w:b/>
          <w:bCs/>
          <w:sz w:val="24"/>
        </w:rPr>
      </w:pPr>
      <w:r w:rsidRPr="006F46EC">
        <w:rPr>
          <w:rFonts w:ascii="宋体" w:eastAsia="宋体" w:hAnsi="宋体" w:cs="宋体" w:hint="eastAsia"/>
          <w:b/>
          <w:bCs/>
          <w:sz w:val="24"/>
        </w:rPr>
        <w:t>★（2）商务要求</w:t>
      </w:r>
    </w:p>
    <w:p w:rsidR="006F46EC" w:rsidRPr="006F46EC" w:rsidRDefault="006F46EC" w:rsidP="006F46EC">
      <w:pPr>
        <w:spacing w:line="560" w:lineRule="exact"/>
        <w:ind w:firstLineChars="200" w:firstLine="482"/>
        <w:jc w:val="left"/>
        <w:rPr>
          <w:rFonts w:ascii="宋体" w:eastAsia="宋体" w:hAnsi="宋体" w:cs="宋体"/>
          <w:bCs/>
          <w:sz w:val="24"/>
        </w:rPr>
      </w:pPr>
      <w:r w:rsidRPr="006F46EC">
        <w:rPr>
          <w:rFonts w:ascii="宋体" w:eastAsia="宋体" w:hAnsi="宋体" w:cs="宋体" w:hint="eastAsia"/>
          <w:b/>
          <w:sz w:val="24"/>
        </w:rPr>
        <w:t>1.服务范围：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F46EC" w:rsidRPr="006F46EC" w:rsidTr="006520FE">
        <w:trPr>
          <w:trHeight w:val="374"/>
        </w:trPr>
        <w:tc>
          <w:tcPr>
            <w:tcW w:w="5000" w:type="pct"/>
            <w:vAlign w:val="center"/>
          </w:tcPr>
          <w:p w:rsidR="006F46EC" w:rsidRPr="006F46EC" w:rsidRDefault="006F46EC" w:rsidP="006F46EC">
            <w:pPr>
              <w:tabs>
                <w:tab w:val="left" w:pos="851"/>
              </w:tabs>
              <w:jc w:val="center"/>
              <w:rPr>
                <w:rFonts w:ascii="宋体" w:eastAsia="宋体" w:hAnsi="宋体" w:cs="宋体"/>
                <w:b/>
                <w:sz w:val="24"/>
              </w:rPr>
            </w:pPr>
            <w:r w:rsidRPr="006F46EC">
              <w:rPr>
                <w:rFonts w:ascii="宋体" w:eastAsia="宋体" w:hAnsi="宋体" w:cs="宋体" w:hint="eastAsia"/>
                <w:b/>
                <w:sz w:val="24"/>
              </w:rPr>
              <w:t>食堂配</w:t>
            </w:r>
            <w:r w:rsidRPr="006F46EC">
              <w:rPr>
                <w:rFonts w:ascii="宋体" w:eastAsia="宋体" w:hAnsi="宋体" w:cs="宋体" w:hint="eastAsia"/>
                <w:b/>
                <w:sz w:val="24"/>
              </w:rPr>
              <w:cr/>
              <w:t>服务区域</w:t>
            </w:r>
          </w:p>
        </w:tc>
      </w:tr>
      <w:tr w:rsidR="006F46EC" w:rsidRPr="006F46EC" w:rsidTr="006520FE">
        <w:trPr>
          <w:trHeight w:val="371"/>
        </w:trPr>
        <w:tc>
          <w:tcPr>
            <w:tcW w:w="5000" w:type="pct"/>
            <w:vAlign w:val="center"/>
          </w:tcPr>
          <w:p w:rsidR="006F46EC" w:rsidRPr="006F46EC" w:rsidRDefault="006F46EC" w:rsidP="006F46EC">
            <w:pPr>
              <w:tabs>
                <w:tab w:val="left" w:pos="851"/>
              </w:tabs>
              <w:jc w:val="center"/>
              <w:rPr>
                <w:rFonts w:ascii="宋体" w:eastAsia="宋体" w:hAnsi="宋体" w:cs="宋体"/>
                <w:sz w:val="24"/>
              </w:rPr>
            </w:pPr>
            <w:r w:rsidRPr="006F46EC">
              <w:rPr>
                <w:rFonts w:ascii="宋体" w:eastAsia="宋体" w:hAnsi="宋体" w:cs="宋体" w:hint="eastAsia"/>
                <w:sz w:val="24"/>
              </w:rPr>
              <w:t>大队部、龙岗站、龙东站、宝龙站、坪地站、大运城站、长兴站、</w:t>
            </w:r>
            <w:proofErr w:type="gramStart"/>
            <w:r w:rsidRPr="006F46EC">
              <w:rPr>
                <w:rFonts w:ascii="宋体" w:eastAsia="宋体" w:hAnsi="宋体" w:cs="宋体" w:hint="eastAsia"/>
                <w:sz w:val="24"/>
              </w:rPr>
              <w:t>龙岗特勤站</w:t>
            </w:r>
            <w:proofErr w:type="gramEnd"/>
          </w:p>
        </w:tc>
      </w:tr>
    </w:tbl>
    <w:p w:rsidR="006F46EC" w:rsidRPr="006F46EC" w:rsidRDefault="006F46EC" w:rsidP="006F46EC">
      <w:pPr>
        <w:spacing w:line="560" w:lineRule="exact"/>
        <w:ind w:firstLineChars="200" w:firstLine="482"/>
        <w:jc w:val="left"/>
        <w:rPr>
          <w:rFonts w:ascii="宋体" w:eastAsia="宋体" w:hAnsi="宋体" w:cs="宋体"/>
          <w:b/>
          <w:bCs/>
          <w:sz w:val="24"/>
        </w:rPr>
      </w:pPr>
      <w:r w:rsidRPr="006F46EC">
        <w:rPr>
          <w:rFonts w:ascii="宋体" w:eastAsia="宋体" w:hAnsi="宋体" w:cs="宋体" w:hint="eastAsia"/>
          <w:b/>
          <w:bCs/>
          <w:sz w:val="24"/>
        </w:rPr>
        <w:t>2.配送种类：</w:t>
      </w:r>
    </w:p>
    <w:p w:rsidR="006F46EC" w:rsidRPr="006F46EC" w:rsidRDefault="006F46EC" w:rsidP="006F46EC">
      <w:pPr>
        <w:spacing w:line="560" w:lineRule="exact"/>
        <w:ind w:firstLineChars="200" w:firstLine="480"/>
        <w:jc w:val="left"/>
        <w:rPr>
          <w:rFonts w:ascii="宋体" w:eastAsia="宋体" w:hAnsi="宋体" w:cs="宋体"/>
          <w:bCs/>
          <w:sz w:val="24"/>
        </w:rPr>
      </w:pPr>
      <w:r w:rsidRPr="006F46EC">
        <w:rPr>
          <w:rFonts w:ascii="宋体" w:eastAsia="宋体" w:hAnsi="宋体" w:cs="宋体" w:hint="eastAsia"/>
          <w:bCs/>
          <w:sz w:val="24"/>
        </w:rPr>
        <w:t>配送食材种类：蔬菜类、鲜肉类、水产类、冻品、水果、米、面、油、副食、干货、杂货、牛奶、糕点、调配料</w:t>
      </w:r>
      <w:proofErr w:type="gramStart"/>
      <w:r w:rsidRPr="006F46EC">
        <w:rPr>
          <w:rFonts w:ascii="宋体" w:eastAsia="宋体" w:hAnsi="宋体" w:cs="宋体" w:hint="eastAsia"/>
          <w:bCs/>
          <w:sz w:val="24"/>
        </w:rPr>
        <w:t>等食材配送</w:t>
      </w:r>
      <w:proofErr w:type="gramEnd"/>
      <w:r w:rsidRPr="006F46EC">
        <w:rPr>
          <w:rFonts w:ascii="宋体" w:eastAsia="宋体" w:hAnsi="宋体" w:cs="宋体" w:hint="eastAsia"/>
          <w:bCs/>
          <w:sz w:val="24"/>
        </w:rPr>
        <w:t>。</w:t>
      </w:r>
    </w:p>
    <w:p w:rsidR="006F46EC" w:rsidRPr="006F46EC" w:rsidRDefault="006F46EC" w:rsidP="006F46EC">
      <w:pPr>
        <w:spacing w:line="560" w:lineRule="exact"/>
        <w:ind w:firstLineChars="200" w:firstLine="482"/>
        <w:jc w:val="left"/>
        <w:rPr>
          <w:rFonts w:ascii="宋体" w:eastAsia="宋体" w:hAnsi="宋体" w:cs="宋体"/>
          <w:b/>
          <w:bCs/>
          <w:sz w:val="24"/>
        </w:rPr>
      </w:pPr>
      <w:r w:rsidRPr="006F46EC">
        <w:rPr>
          <w:rFonts w:ascii="宋体" w:eastAsia="宋体" w:hAnsi="宋体" w:cs="宋体" w:hint="eastAsia"/>
          <w:b/>
          <w:bCs/>
          <w:sz w:val="24"/>
        </w:rPr>
        <w:t>★3.报价要求</w:t>
      </w:r>
    </w:p>
    <w:p w:rsidR="006F46EC" w:rsidRPr="006F46EC" w:rsidRDefault="006F46EC" w:rsidP="006F46EC">
      <w:pPr>
        <w:spacing w:line="560" w:lineRule="exact"/>
        <w:ind w:firstLineChars="200" w:firstLine="480"/>
        <w:rPr>
          <w:rFonts w:ascii="宋体" w:eastAsia="宋体" w:hAnsi="宋体" w:cs="宋体"/>
          <w:sz w:val="24"/>
        </w:rPr>
      </w:pPr>
      <w:r w:rsidRPr="006F46EC">
        <w:rPr>
          <w:rFonts w:ascii="宋体" w:eastAsia="宋体" w:hAnsi="宋体" w:cs="宋体" w:hint="eastAsia"/>
          <w:bCs/>
          <w:sz w:val="24"/>
        </w:rPr>
        <w:t>（1）</w:t>
      </w:r>
      <w:r w:rsidR="00B942D4" w:rsidRPr="00B942D4">
        <w:rPr>
          <w:rFonts w:ascii="宋体" w:eastAsia="宋体" w:hAnsi="宋体" w:cs="宋体" w:hint="eastAsia"/>
          <w:bCs/>
          <w:sz w:val="24"/>
        </w:rPr>
        <w:t>本项目以折扣率的形式进行报价，如投标人报价为折扣率90%，则实际供应价=基准价*90%。0%＜投标折扣率≤100%，且投标折扣率是固定唯一的，不接受区间折扣率报价形式，如折扣率为 90%-80%。否则视为报价无效。</w:t>
      </w:r>
    </w:p>
    <w:p w:rsidR="006F46EC" w:rsidRPr="006F46EC" w:rsidRDefault="006F46EC" w:rsidP="006F46EC">
      <w:pPr>
        <w:spacing w:line="560" w:lineRule="exact"/>
        <w:ind w:firstLineChars="200" w:firstLine="482"/>
        <w:rPr>
          <w:rFonts w:ascii="宋体" w:eastAsia="宋体" w:hAnsi="宋体" w:cs="宋体"/>
          <w:b/>
          <w:bCs/>
          <w:kern w:val="0"/>
          <w:sz w:val="24"/>
        </w:rPr>
      </w:pPr>
      <w:r w:rsidRPr="006F46EC">
        <w:rPr>
          <w:rFonts w:ascii="宋体" w:eastAsia="宋体" w:hAnsi="宋体" w:cs="宋体" w:hint="eastAsia"/>
          <w:b/>
          <w:sz w:val="24"/>
        </w:rPr>
        <w:t>（2）本项目的投标价格为折扣率报价。</w:t>
      </w:r>
    </w:p>
    <w:p w:rsidR="006F46EC" w:rsidRPr="006F46EC" w:rsidRDefault="006F46EC" w:rsidP="006F46EC">
      <w:pPr>
        <w:spacing w:line="560" w:lineRule="exact"/>
        <w:ind w:firstLineChars="300" w:firstLine="720"/>
        <w:rPr>
          <w:rFonts w:ascii="宋体" w:eastAsia="宋体" w:hAnsi="宋体" w:cs="宋体"/>
          <w:bCs/>
          <w:sz w:val="24"/>
        </w:rPr>
      </w:pPr>
      <w:r w:rsidRPr="006F46EC">
        <w:rPr>
          <w:rFonts w:ascii="宋体" w:eastAsia="宋体" w:hAnsi="宋体" w:cs="宋体" w:hint="eastAsia"/>
          <w:bCs/>
          <w:sz w:val="24"/>
        </w:rPr>
        <w:t>①海吉星国家农产品物流园，龙岗农产品批市场，天虹超市和</w:t>
      </w:r>
      <w:proofErr w:type="gramStart"/>
      <w:r w:rsidRPr="006F46EC">
        <w:rPr>
          <w:rFonts w:ascii="宋体" w:eastAsia="宋体" w:hAnsi="宋体" w:cs="宋体" w:hint="eastAsia"/>
          <w:bCs/>
          <w:sz w:val="24"/>
        </w:rPr>
        <w:t>中农网数据</w:t>
      </w:r>
      <w:proofErr w:type="gramEnd"/>
      <w:r w:rsidRPr="006F46EC">
        <w:rPr>
          <w:rFonts w:ascii="宋体" w:eastAsia="宋体" w:hAnsi="宋体" w:cs="宋体" w:hint="eastAsia"/>
          <w:bCs/>
          <w:sz w:val="24"/>
        </w:rPr>
        <w:t>食堂采配平台（http://www.chinaap.com）中有价格的产品，以海吉星国家农产品物流园，龙岗农产品批市场，天虹超市和</w:t>
      </w:r>
      <w:proofErr w:type="gramStart"/>
      <w:r w:rsidRPr="006F46EC">
        <w:rPr>
          <w:rFonts w:ascii="宋体" w:eastAsia="宋体" w:hAnsi="宋体" w:cs="宋体" w:hint="eastAsia"/>
          <w:bCs/>
          <w:sz w:val="24"/>
        </w:rPr>
        <w:t>中农网数据</w:t>
      </w:r>
      <w:proofErr w:type="gramEnd"/>
      <w:r w:rsidRPr="006F46EC">
        <w:rPr>
          <w:rFonts w:ascii="宋体" w:eastAsia="宋体" w:hAnsi="宋体" w:cs="宋体" w:hint="eastAsia"/>
          <w:bCs/>
          <w:sz w:val="24"/>
        </w:rPr>
        <w:t>食堂采配平台（http://www.chinaap.com）每月5、15、25号（遇法定节假日顺延）公布的价格取平均值为该项物资的基准价（其中蔬菜、鲜肉类产品取精品价），投标人结</w:t>
      </w:r>
      <w:r w:rsidRPr="006F46EC">
        <w:rPr>
          <w:rFonts w:ascii="宋体" w:eastAsia="宋体" w:hAnsi="宋体" w:cs="宋体" w:hint="eastAsia"/>
          <w:bCs/>
          <w:sz w:val="24"/>
        </w:rPr>
        <w:lastRenderedPageBreak/>
        <w:t>合企业自己的实力报出折扣率。</w:t>
      </w:r>
    </w:p>
    <w:p w:rsidR="006F46EC" w:rsidRPr="006F46EC" w:rsidRDefault="006F46EC" w:rsidP="006F46EC">
      <w:pPr>
        <w:spacing w:line="560" w:lineRule="exact"/>
        <w:ind w:firstLineChars="200" w:firstLine="480"/>
        <w:rPr>
          <w:rFonts w:ascii="宋体" w:eastAsia="宋体" w:hAnsi="宋体" w:cs="宋体"/>
          <w:bCs/>
          <w:sz w:val="24"/>
        </w:rPr>
      </w:pPr>
      <w:r w:rsidRPr="006F46EC">
        <w:rPr>
          <w:rFonts w:ascii="宋体" w:eastAsia="宋体" w:hAnsi="宋体" w:cs="宋体" w:hint="eastAsia"/>
          <w:bCs/>
          <w:sz w:val="24"/>
        </w:rPr>
        <w:t>②蔬菜和肉类，以海吉星国家农产品物流园，龙岗农产品批市场，天虹超市和</w:t>
      </w:r>
      <w:proofErr w:type="gramStart"/>
      <w:r w:rsidRPr="006F46EC">
        <w:rPr>
          <w:rFonts w:ascii="宋体" w:eastAsia="宋体" w:hAnsi="宋体" w:cs="宋体" w:hint="eastAsia"/>
          <w:bCs/>
          <w:sz w:val="24"/>
        </w:rPr>
        <w:t>中农网数据</w:t>
      </w:r>
      <w:proofErr w:type="gramEnd"/>
      <w:r w:rsidRPr="006F46EC">
        <w:rPr>
          <w:rFonts w:ascii="宋体" w:eastAsia="宋体" w:hAnsi="宋体" w:cs="宋体" w:hint="eastAsia"/>
          <w:bCs/>
          <w:sz w:val="24"/>
        </w:rPr>
        <w:t>食堂采配平台（http://www.chinaap.com）每月5、15、25号精品</w:t>
      </w:r>
      <w:proofErr w:type="gramStart"/>
      <w:r w:rsidRPr="006F46EC">
        <w:rPr>
          <w:rFonts w:ascii="宋体" w:eastAsia="宋体" w:hAnsi="宋体" w:cs="宋体" w:hint="eastAsia"/>
          <w:bCs/>
          <w:sz w:val="24"/>
        </w:rPr>
        <w:t>报价表取三天</w:t>
      </w:r>
      <w:proofErr w:type="gramEnd"/>
      <w:r w:rsidRPr="006F46EC">
        <w:rPr>
          <w:rFonts w:ascii="宋体" w:eastAsia="宋体" w:hAnsi="宋体" w:cs="宋体" w:hint="eastAsia"/>
          <w:bCs/>
          <w:sz w:val="24"/>
        </w:rPr>
        <w:t>的平均值（平均值精确到分，即小数点后两位）确定各项物资的基准价，投标人结合企业自己的实力报出折扣率，结算时价格=基准价*折扣率；除蔬菜和肉类，以海吉星国家农产品物流园，龙岗农产品批市场，天虹超市和</w:t>
      </w:r>
      <w:proofErr w:type="gramStart"/>
      <w:r w:rsidRPr="006F46EC">
        <w:rPr>
          <w:rFonts w:ascii="宋体" w:eastAsia="宋体" w:hAnsi="宋体" w:cs="宋体" w:hint="eastAsia"/>
          <w:bCs/>
          <w:sz w:val="24"/>
        </w:rPr>
        <w:t>中农网数据</w:t>
      </w:r>
      <w:proofErr w:type="gramEnd"/>
      <w:r w:rsidRPr="006F46EC">
        <w:rPr>
          <w:rFonts w:ascii="宋体" w:eastAsia="宋体" w:hAnsi="宋体" w:cs="宋体" w:hint="eastAsia"/>
          <w:bCs/>
          <w:sz w:val="24"/>
        </w:rPr>
        <w:t>食堂采配平台（http://www.chinaap.com）报价的基准价进行结算；海吉星国家农产品物流园，龙岗农产品批市场，天虹超市和</w:t>
      </w:r>
      <w:proofErr w:type="gramStart"/>
      <w:r w:rsidRPr="006F46EC">
        <w:rPr>
          <w:rFonts w:ascii="宋体" w:eastAsia="宋体" w:hAnsi="宋体" w:cs="宋体" w:hint="eastAsia"/>
          <w:bCs/>
          <w:sz w:val="24"/>
        </w:rPr>
        <w:t>中农网数据</w:t>
      </w:r>
      <w:proofErr w:type="gramEnd"/>
      <w:r w:rsidRPr="006F46EC">
        <w:rPr>
          <w:rFonts w:ascii="宋体" w:eastAsia="宋体" w:hAnsi="宋体" w:cs="宋体" w:hint="eastAsia"/>
          <w:bCs/>
          <w:sz w:val="24"/>
        </w:rPr>
        <w:t>食堂采配平台（http://www.chinaap.com）</w:t>
      </w:r>
      <w:proofErr w:type="gramStart"/>
      <w:r w:rsidRPr="006F46EC">
        <w:rPr>
          <w:rFonts w:ascii="宋体" w:eastAsia="宋体" w:hAnsi="宋体" w:cs="宋体" w:hint="eastAsia"/>
          <w:bCs/>
          <w:sz w:val="24"/>
        </w:rPr>
        <w:t>无价格</w:t>
      </w:r>
      <w:proofErr w:type="gramEnd"/>
      <w:r w:rsidRPr="006F46EC">
        <w:rPr>
          <w:rFonts w:ascii="宋体" w:eastAsia="宋体" w:hAnsi="宋体" w:cs="宋体" w:hint="eastAsia"/>
          <w:bCs/>
          <w:sz w:val="24"/>
        </w:rPr>
        <w:t>的产品，则按照市场价结算（市场价由招标人组织调查小组到大型超市或农贸市场进行考察后确定合理的市场价）。采购单位所采购的蔬菜和肉类均按精品进行采购，中标单位均应按照相应精品标准进行供货。</w:t>
      </w:r>
    </w:p>
    <w:p w:rsidR="006F46EC" w:rsidRPr="006F46EC" w:rsidRDefault="006F46EC" w:rsidP="006F46EC">
      <w:pPr>
        <w:spacing w:line="560" w:lineRule="exact"/>
        <w:ind w:firstLineChars="200" w:firstLine="482"/>
        <w:rPr>
          <w:rFonts w:ascii="宋体" w:eastAsia="宋体" w:hAnsi="宋体" w:cs="宋体"/>
          <w:b/>
          <w:bCs/>
          <w:sz w:val="24"/>
        </w:rPr>
      </w:pPr>
      <w:r w:rsidRPr="006F46EC">
        <w:rPr>
          <w:rFonts w:ascii="宋体" w:eastAsia="宋体" w:hAnsi="宋体" w:cs="宋体" w:hint="eastAsia"/>
          <w:b/>
          <w:bCs/>
          <w:sz w:val="24"/>
        </w:rPr>
        <w:t>4.服务期限</w:t>
      </w:r>
    </w:p>
    <w:p w:rsidR="006F46EC" w:rsidRPr="006F46EC" w:rsidRDefault="006F46EC" w:rsidP="006F46EC">
      <w:pPr>
        <w:spacing w:line="560" w:lineRule="exact"/>
        <w:ind w:firstLineChars="200" w:firstLine="480"/>
        <w:rPr>
          <w:rFonts w:ascii="宋体" w:eastAsia="宋体" w:hAnsi="宋体" w:cs="宋体"/>
          <w:sz w:val="24"/>
        </w:rPr>
      </w:pPr>
      <w:r w:rsidRPr="006F46EC">
        <w:rPr>
          <w:rFonts w:ascii="宋体" w:eastAsia="宋体" w:hAnsi="宋体" w:cs="宋体" w:hint="eastAsia"/>
          <w:sz w:val="24"/>
        </w:rPr>
        <w:t>（1）服务期限：服务期限为一年。</w:t>
      </w:r>
    </w:p>
    <w:p w:rsidR="006F46EC" w:rsidRPr="006F46EC" w:rsidRDefault="006F46EC" w:rsidP="006F46EC">
      <w:pPr>
        <w:spacing w:line="560" w:lineRule="exact"/>
        <w:ind w:firstLineChars="200" w:firstLine="480"/>
        <w:rPr>
          <w:rFonts w:ascii="宋体" w:eastAsia="宋体" w:hAnsi="宋体" w:cs="宋体"/>
          <w:sz w:val="24"/>
        </w:rPr>
      </w:pPr>
      <w:r w:rsidRPr="006F46EC">
        <w:rPr>
          <w:rFonts w:ascii="宋体" w:eastAsia="宋体" w:hAnsi="宋体" w:cs="宋体" w:hint="eastAsia"/>
          <w:sz w:val="24"/>
        </w:rPr>
        <w:t>（2）服务地点：采购人指定地点。</w:t>
      </w:r>
    </w:p>
    <w:p w:rsidR="006F46EC" w:rsidRPr="006F46EC" w:rsidRDefault="006F46EC" w:rsidP="006F46EC">
      <w:pPr>
        <w:spacing w:line="560" w:lineRule="exact"/>
        <w:ind w:firstLineChars="200" w:firstLine="482"/>
        <w:rPr>
          <w:rFonts w:ascii="宋体" w:eastAsia="宋体" w:hAnsi="宋体" w:cs="宋体"/>
          <w:b/>
          <w:bCs/>
          <w:sz w:val="24"/>
        </w:rPr>
      </w:pPr>
      <w:r w:rsidRPr="006F46EC">
        <w:rPr>
          <w:rFonts w:ascii="宋体" w:eastAsia="宋体" w:hAnsi="宋体" w:cs="宋体" w:hint="eastAsia"/>
          <w:b/>
          <w:bCs/>
          <w:sz w:val="24"/>
        </w:rPr>
        <w:t>5.付款方式</w:t>
      </w:r>
    </w:p>
    <w:p w:rsidR="006F46EC" w:rsidRPr="006F46EC" w:rsidRDefault="006F46EC" w:rsidP="006F46EC">
      <w:pPr>
        <w:spacing w:line="560" w:lineRule="exact"/>
        <w:ind w:firstLineChars="200" w:firstLine="480"/>
        <w:rPr>
          <w:rFonts w:ascii="宋体" w:eastAsia="宋体" w:hAnsi="宋体" w:cs="宋体"/>
          <w:sz w:val="24"/>
        </w:rPr>
      </w:pPr>
      <w:r w:rsidRPr="006F46EC">
        <w:rPr>
          <w:rFonts w:ascii="宋体" w:eastAsia="宋体" w:hAnsi="宋体" w:cs="宋体" w:hint="eastAsia"/>
          <w:sz w:val="24"/>
        </w:rPr>
        <w:t>（1）货款按月结算，在办理付款手续之前双方须对供应货物的品种、数量、单价、金额等进行统计，并核实无误。</w:t>
      </w:r>
    </w:p>
    <w:p w:rsidR="006F46EC" w:rsidRPr="006F46EC" w:rsidRDefault="006F46EC" w:rsidP="006F46EC">
      <w:pPr>
        <w:spacing w:line="560" w:lineRule="exact"/>
        <w:ind w:firstLineChars="200" w:firstLine="480"/>
        <w:rPr>
          <w:rFonts w:ascii="宋体" w:eastAsia="宋体" w:hAnsi="宋体" w:cs="宋体"/>
          <w:sz w:val="24"/>
        </w:rPr>
      </w:pPr>
      <w:r w:rsidRPr="006F46EC">
        <w:rPr>
          <w:rFonts w:ascii="宋体" w:eastAsia="宋体" w:hAnsi="宋体" w:cs="宋体" w:hint="eastAsia"/>
          <w:sz w:val="24"/>
        </w:rPr>
        <w:t>（2）投标人在完成当月供货订单后，于次月10日前凭国家增值税发票向采购人申请付款，采购人收到发票后在20个工作日内办理支付手续。</w:t>
      </w:r>
    </w:p>
    <w:p w:rsidR="006F46EC" w:rsidRPr="006F46EC" w:rsidRDefault="006F46EC" w:rsidP="006F46EC">
      <w:pPr>
        <w:spacing w:line="560" w:lineRule="exact"/>
        <w:ind w:firstLineChars="200" w:firstLine="482"/>
        <w:rPr>
          <w:rFonts w:ascii="宋体" w:eastAsia="宋体" w:hAnsi="宋体" w:cs="宋体"/>
          <w:b/>
          <w:bCs/>
          <w:sz w:val="24"/>
        </w:rPr>
      </w:pPr>
      <w:r w:rsidRPr="006F46EC">
        <w:rPr>
          <w:rFonts w:ascii="宋体" w:eastAsia="宋体" w:hAnsi="宋体" w:cs="宋体" w:hint="eastAsia"/>
          <w:b/>
          <w:kern w:val="0"/>
          <w:sz w:val="24"/>
        </w:rPr>
        <w:t>6.考核方法</w:t>
      </w:r>
    </w:p>
    <w:p w:rsidR="006F46EC" w:rsidRPr="006F46EC" w:rsidRDefault="006F46EC" w:rsidP="006F46EC">
      <w:pPr>
        <w:adjustRightInd w:val="0"/>
        <w:snapToGrid w:val="0"/>
        <w:spacing w:line="560" w:lineRule="exact"/>
        <w:ind w:firstLineChars="200" w:firstLine="480"/>
        <w:rPr>
          <w:rFonts w:ascii="宋体" w:eastAsia="宋体" w:hAnsi="宋体" w:cs="宋体"/>
          <w:sz w:val="24"/>
        </w:rPr>
      </w:pPr>
      <w:r w:rsidRPr="006F46EC">
        <w:rPr>
          <w:rFonts w:ascii="宋体" w:eastAsia="宋体" w:hAnsi="宋体" w:cs="宋体" w:hint="eastAsia"/>
          <w:sz w:val="24"/>
        </w:rPr>
        <w:t>考核内容及评分细则按下表执行：</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27"/>
        <w:gridCol w:w="1076"/>
        <w:gridCol w:w="5128"/>
        <w:gridCol w:w="768"/>
        <w:gridCol w:w="719"/>
      </w:tblGrid>
      <w:tr w:rsidR="006F46EC" w:rsidRPr="006F46EC" w:rsidTr="006520FE">
        <w:trPr>
          <w:jc w:val="center"/>
        </w:trPr>
        <w:tc>
          <w:tcPr>
            <w:tcW w:w="445" w:type="dxa"/>
            <w:vAlign w:val="center"/>
          </w:tcPr>
          <w:p w:rsidR="006F46EC" w:rsidRPr="006F46EC" w:rsidRDefault="006F46EC" w:rsidP="006F46EC">
            <w:pPr>
              <w:spacing w:line="360" w:lineRule="auto"/>
              <w:jc w:val="center"/>
              <w:rPr>
                <w:rFonts w:ascii="宋体" w:eastAsia="宋体" w:hAnsi="宋体" w:cs="宋体"/>
                <w:b/>
                <w:sz w:val="24"/>
                <w:lang w:val="zh-CN"/>
              </w:rPr>
            </w:pPr>
            <w:r w:rsidRPr="006F46EC">
              <w:rPr>
                <w:rFonts w:ascii="宋体" w:eastAsia="宋体" w:hAnsi="宋体" w:cs="宋体" w:hint="eastAsia"/>
                <w:b/>
                <w:sz w:val="24"/>
                <w:lang w:val="zh-CN"/>
              </w:rPr>
              <w:t>序号</w:t>
            </w:r>
          </w:p>
        </w:tc>
        <w:tc>
          <w:tcPr>
            <w:tcW w:w="1129" w:type="dxa"/>
            <w:vAlign w:val="center"/>
          </w:tcPr>
          <w:p w:rsidR="006F46EC" w:rsidRPr="006F46EC" w:rsidRDefault="006F46EC" w:rsidP="006F46EC">
            <w:pPr>
              <w:spacing w:line="360" w:lineRule="auto"/>
              <w:jc w:val="center"/>
              <w:rPr>
                <w:rFonts w:ascii="宋体" w:eastAsia="宋体" w:hAnsi="宋体" w:cs="宋体"/>
                <w:b/>
                <w:sz w:val="24"/>
                <w:lang w:val="zh-CN"/>
              </w:rPr>
            </w:pPr>
            <w:r w:rsidRPr="006F46EC">
              <w:rPr>
                <w:rFonts w:ascii="宋体" w:eastAsia="宋体" w:hAnsi="宋体" w:cs="宋体" w:hint="eastAsia"/>
                <w:b/>
                <w:sz w:val="24"/>
                <w:lang w:val="zh-CN"/>
              </w:rPr>
              <w:t>类别</w:t>
            </w:r>
          </w:p>
        </w:tc>
        <w:tc>
          <w:tcPr>
            <w:tcW w:w="1077" w:type="dxa"/>
            <w:vAlign w:val="center"/>
          </w:tcPr>
          <w:p w:rsidR="006F46EC" w:rsidRPr="006F46EC" w:rsidRDefault="006F46EC" w:rsidP="006F46EC">
            <w:pPr>
              <w:spacing w:line="360" w:lineRule="auto"/>
              <w:jc w:val="center"/>
              <w:rPr>
                <w:rFonts w:ascii="宋体" w:eastAsia="宋体" w:hAnsi="宋体" w:cs="宋体"/>
                <w:b/>
                <w:sz w:val="24"/>
                <w:lang w:val="zh-CN"/>
              </w:rPr>
            </w:pPr>
            <w:r w:rsidRPr="006F46EC">
              <w:rPr>
                <w:rFonts w:ascii="宋体" w:eastAsia="宋体" w:hAnsi="宋体" w:cs="宋体" w:hint="eastAsia"/>
                <w:b/>
                <w:sz w:val="24"/>
                <w:lang w:val="zh-CN"/>
              </w:rPr>
              <w:t>内容</w:t>
            </w:r>
          </w:p>
        </w:tc>
        <w:tc>
          <w:tcPr>
            <w:tcW w:w="5136" w:type="dxa"/>
            <w:vAlign w:val="center"/>
          </w:tcPr>
          <w:p w:rsidR="006F46EC" w:rsidRPr="006F46EC" w:rsidRDefault="006F46EC" w:rsidP="006F46EC">
            <w:pPr>
              <w:spacing w:line="360" w:lineRule="auto"/>
              <w:ind w:firstLine="422"/>
              <w:jc w:val="center"/>
              <w:rPr>
                <w:rFonts w:ascii="宋体" w:eastAsia="宋体" w:hAnsi="宋体" w:cs="宋体"/>
                <w:b/>
                <w:sz w:val="24"/>
                <w:lang w:val="zh-CN"/>
              </w:rPr>
            </w:pPr>
            <w:r w:rsidRPr="006F46EC">
              <w:rPr>
                <w:rFonts w:ascii="宋体" w:eastAsia="宋体" w:hAnsi="宋体" w:cs="宋体" w:hint="eastAsia"/>
                <w:b/>
                <w:sz w:val="24"/>
                <w:lang w:val="zh-CN"/>
              </w:rPr>
              <w:t>评分细则</w:t>
            </w:r>
          </w:p>
        </w:tc>
        <w:tc>
          <w:tcPr>
            <w:tcW w:w="768" w:type="dxa"/>
            <w:vAlign w:val="center"/>
          </w:tcPr>
          <w:p w:rsidR="006F46EC" w:rsidRPr="006F46EC" w:rsidRDefault="006F46EC" w:rsidP="006F46EC">
            <w:pPr>
              <w:spacing w:line="360" w:lineRule="auto"/>
              <w:jc w:val="center"/>
              <w:rPr>
                <w:rFonts w:ascii="宋体" w:eastAsia="宋体" w:hAnsi="宋体" w:cs="宋体"/>
                <w:b/>
                <w:sz w:val="24"/>
                <w:lang w:val="zh-CN"/>
              </w:rPr>
            </w:pPr>
            <w:r w:rsidRPr="006F46EC">
              <w:rPr>
                <w:rFonts w:ascii="宋体" w:eastAsia="宋体" w:hAnsi="宋体" w:cs="宋体" w:hint="eastAsia"/>
                <w:b/>
                <w:sz w:val="24"/>
                <w:lang w:val="zh-CN"/>
              </w:rPr>
              <w:t>分值</w:t>
            </w:r>
          </w:p>
        </w:tc>
        <w:tc>
          <w:tcPr>
            <w:tcW w:w="720" w:type="dxa"/>
            <w:vAlign w:val="center"/>
          </w:tcPr>
          <w:p w:rsidR="006F46EC" w:rsidRPr="006F46EC" w:rsidRDefault="006F46EC" w:rsidP="006F46EC">
            <w:pPr>
              <w:spacing w:line="360" w:lineRule="auto"/>
              <w:jc w:val="center"/>
              <w:rPr>
                <w:rFonts w:ascii="宋体" w:eastAsia="宋体" w:hAnsi="宋体" w:cs="宋体"/>
                <w:b/>
                <w:sz w:val="24"/>
                <w:lang w:val="zh-CN"/>
              </w:rPr>
            </w:pPr>
            <w:r w:rsidRPr="006F46EC">
              <w:rPr>
                <w:rFonts w:ascii="宋体" w:eastAsia="宋体" w:hAnsi="宋体" w:cs="宋体" w:hint="eastAsia"/>
                <w:b/>
                <w:sz w:val="24"/>
                <w:lang w:val="zh-CN"/>
              </w:rPr>
              <w:t>得分</w:t>
            </w:r>
          </w:p>
        </w:tc>
      </w:tr>
      <w:tr w:rsidR="006F46EC" w:rsidRPr="006F46EC" w:rsidTr="006520FE">
        <w:trPr>
          <w:jc w:val="center"/>
        </w:trPr>
        <w:tc>
          <w:tcPr>
            <w:tcW w:w="445"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rPr>
              <w:t>1</w:t>
            </w:r>
          </w:p>
        </w:tc>
        <w:tc>
          <w:tcPr>
            <w:tcW w:w="1129"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价格方</w:t>
            </w:r>
            <w:r w:rsidRPr="006F46EC">
              <w:rPr>
                <w:rFonts w:ascii="宋体" w:eastAsia="宋体" w:hAnsi="宋体" w:cs="宋体" w:hint="eastAsia"/>
                <w:sz w:val="24"/>
                <w:lang w:val="zh-CN"/>
              </w:rPr>
              <w:lastRenderedPageBreak/>
              <w:t>面</w:t>
            </w: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lastRenderedPageBreak/>
              <w:t>价格执</w:t>
            </w:r>
            <w:r w:rsidRPr="006F46EC">
              <w:rPr>
                <w:rFonts w:ascii="宋体" w:eastAsia="宋体" w:hAnsi="宋体" w:cs="宋体" w:hint="eastAsia"/>
                <w:sz w:val="24"/>
                <w:lang w:val="zh-CN"/>
              </w:rPr>
              <w:lastRenderedPageBreak/>
              <w:t>行情况</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lastRenderedPageBreak/>
              <w:t>是否依时报价（每月20日前），建立完善的报</w:t>
            </w:r>
            <w:r w:rsidRPr="006F46EC">
              <w:rPr>
                <w:rFonts w:ascii="宋体" w:eastAsia="宋体" w:hAnsi="宋体" w:cs="宋体" w:hint="eastAsia"/>
                <w:sz w:val="24"/>
                <w:lang w:val="zh-CN"/>
              </w:rPr>
              <w:lastRenderedPageBreak/>
              <w:t>价机制；是否存在临时补货物品价格虚高的情况；是否存在对账单价格乱报、错报等的情况；是否存在月度结算对账不及时情况。每发现1次，扣2分，累计最高扣分</w:t>
            </w:r>
            <w:r w:rsidRPr="006F46EC">
              <w:rPr>
                <w:rFonts w:ascii="宋体" w:eastAsia="宋体" w:hAnsi="宋体" w:cs="宋体" w:hint="eastAsia"/>
                <w:sz w:val="24"/>
              </w:rPr>
              <w:t>10</w:t>
            </w:r>
            <w:r w:rsidRPr="006F46EC">
              <w:rPr>
                <w:rFonts w:ascii="宋体" w:eastAsia="宋体" w:hAnsi="宋体" w:cs="宋体" w:hint="eastAsia"/>
                <w:sz w:val="24"/>
                <w:lang w:val="zh-CN"/>
              </w:rPr>
              <w:t>分。</w:t>
            </w:r>
          </w:p>
        </w:tc>
        <w:tc>
          <w:tcPr>
            <w:tcW w:w="768" w:type="dxa"/>
            <w:vAlign w:val="center"/>
          </w:tcPr>
          <w:p w:rsidR="006F46EC" w:rsidRPr="006F46EC" w:rsidRDefault="006F46EC" w:rsidP="006F46EC">
            <w:pPr>
              <w:spacing w:line="360" w:lineRule="auto"/>
              <w:jc w:val="center"/>
              <w:rPr>
                <w:rFonts w:ascii="宋体" w:eastAsia="宋体" w:hAnsi="宋体" w:cs="宋体"/>
                <w:sz w:val="24"/>
              </w:rPr>
            </w:pPr>
            <w:r w:rsidRPr="006F46EC">
              <w:rPr>
                <w:rFonts w:ascii="宋体" w:eastAsia="宋体" w:hAnsi="宋体" w:cs="宋体" w:hint="eastAsia"/>
                <w:sz w:val="24"/>
              </w:rPr>
              <w:lastRenderedPageBreak/>
              <w:t>10</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trHeight w:val="1215"/>
          <w:jc w:val="center"/>
        </w:trPr>
        <w:tc>
          <w:tcPr>
            <w:tcW w:w="445"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lastRenderedPageBreak/>
              <w:t>2</w:t>
            </w:r>
          </w:p>
        </w:tc>
        <w:tc>
          <w:tcPr>
            <w:tcW w:w="1129" w:type="dxa"/>
            <w:vMerge w:val="restart"/>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质量方面</w:t>
            </w: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物品质量</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配送物品是否存在霉烂、变质、过期、破损、品种不达标等不符质量要求的情况；是否存在以次充好达不到采购方要求的情况。每退换货及时补回的每次扣1分/品种，每退换</w:t>
            </w:r>
            <w:proofErr w:type="gramStart"/>
            <w:r w:rsidRPr="006F46EC">
              <w:rPr>
                <w:rFonts w:ascii="宋体" w:eastAsia="宋体" w:hAnsi="宋体" w:cs="宋体" w:hint="eastAsia"/>
                <w:sz w:val="24"/>
                <w:lang w:val="zh-CN"/>
              </w:rPr>
              <w:t>货未能</w:t>
            </w:r>
            <w:proofErr w:type="gramEnd"/>
            <w:r w:rsidRPr="006F46EC">
              <w:rPr>
                <w:rFonts w:ascii="宋体" w:eastAsia="宋体" w:hAnsi="宋体" w:cs="宋体" w:hint="eastAsia"/>
                <w:sz w:val="24"/>
                <w:lang w:val="zh-CN"/>
              </w:rPr>
              <w:t>及时补回的每次扣2分/品种。情节严重的、影响开餐的直接扣10分，累计每月最高扣分1</w:t>
            </w:r>
            <w:r w:rsidRPr="006F46EC">
              <w:rPr>
                <w:rFonts w:ascii="宋体" w:eastAsia="宋体" w:hAnsi="宋体" w:cs="宋体" w:hint="eastAsia"/>
                <w:sz w:val="24"/>
              </w:rPr>
              <w:t>0</w:t>
            </w:r>
            <w:r w:rsidRPr="006F46EC">
              <w:rPr>
                <w:rFonts w:ascii="宋体" w:eastAsia="宋体" w:hAnsi="宋体" w:cs="宋体" w:hint="eastAsia"/>
                <w:sz w:val="24"/>
                <w:lang w:val="zh-CN"/>
              </w:rPr>
              <w:t>分。</w:t>
            </w:r>
          </w:p>
        </w:tc>
        <w:tc>
          <w:tcPr>
            <w:tcW w:w="768" w:type="dxa"/>
            <w:vMerge w:val="restart"/>
            <w:vAlign w:val="center"/>
          </w:tcPr>
          <w:p w:rsidR="006F46EC" w:rsidRPr="006F46EC" w:rsidRDefault="006F46EC" w:rsidP="006F46EC">
            <w:pPr>
              <w:spacing w:line="360" w:lineRule="auto"/>
              <w:jc w:val="center"/>
              <w:rPr>
                <w:rFonts w:ascii="宋体" w:eastAsia="宋体" w:hAnsi="宋体" w:cs="宋体"/>
                <w:sz w:val="24"/>
              </w:rPr>
            </w:pPr>
            <w:r w:rsidRPr="006F46EC">
              <w:rPr>
                <w:rFonts w:ascii="宋体" w:eastAsia="宋体" w:hAnsi="宋体" w:cs="宋体" w:hint="eastAsia"/>
                <w:sz w:val="24"/>
              </w:rPr>
              <w:t>2</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trHeight w:val="825"/>
          <w:jc w:val="center"/>
        </w:trPr>
        <w:tc>
          <w:tcPr>
            <w:tcW w:w="445"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129"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食品检测</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采购方对配送物品进行食品安全检测，每发现1项不合格的，直接扣10分。</w:t>
            </w:r>
          </w:p>
        </w:tc>
        <w:tc>
          <w:tcPr>
            <w:tcW w:w="768"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720" w:type="dxa"/>
            <w:vMerge w:val="restart"/>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trHeight w:val="285"/>
          <w:jc w:val="center"/>
        </w:trPr>
        <w:tc>
          <w:tcPr>
            <w:tcW w:w="445"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129"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索证制度</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是否建立相应的追踪深渊体系，专门台账档案；是否有清晰的货物来源或产地；是否及时提供相关的票、据、证等材料。每发现1次扣1分/品种，累计每月最高扣分5分。</w:t>
            </w:r>
          </w:p>
        </w:tc>
        <w:tc>
          <w:tcPr>
            <w:tcW w:w="768"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720"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3</w:t>
            </w:r>
          </w:p>
        </w:tc>
        <w:tc>
          <w:tcPr>
            <w:tcW w:w="1129"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数量方面</w:t>
            </w: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物品数量</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是否存在缺斤少两的情况；是否按照采购方订单品种和数量进行配送物品。与订单数量相差10%，扣1分</w:t>
            </w:r>
            <w:r w:rsidRPr="006F46EC">
              <w:rPr>
                <w:rFonts w:ascii="宋体" w:eastAsia="宋体" w:hAnsi="宋体" w:cs="宋体" w:hint="eastAsia"/>
                <w:sz w:val="24"/>
                <w:lang w:val="zh-CN"/>
              </w:rPr>
              <w:cr/>
              <w:t>相差20%，扣2分；相差30%，扣5分；与订单品种每缺少1个品种，扣1分；累计每月最高扣分10分。</w:t>
            </w:r>
          </w:p>
        </w:tc>
        <w:tc>
          <w:tcPr>
            <w:tcW w:w="768"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10</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4</w:t>
            </w:r>
          </w:p>
        </w:tc>
        <w:tc>
          <w:tcPr>
            <w:tcW w:w="1129" w:type="dxa"/>
            <w:vMerge w:val="restart"/>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时间方面</w:t>
            </w: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配送及时性</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迟于早上（</w:t>
            </w:r>
            <w:r w:rsidRPr="006F46EC">
              <w:rPr>
                <w:rFonts w:ascii="宋体" w:eastAsia="宋体" w:hAnsi="宋体" w:cs="宋体" w:hint="eastAsia"/>
                <w:sz w:val="24"/>
              </w:rPr>
              <w:t>5:30</w:t>
            </w:r>
            <w:r w:rsidRPr="006F46EC">
              <w:rPr>
                <w:rFonts w:ascii="宋体" w:eastAsia="宋体" w:hAnsi="宋体" w:cs="宋体" w:hint="eastAsia"/>
                <w:sz w:val="24"/>
                <w:lang w:val="zh-CN"/>
              </w:rPr>
              <w:t>）配送的，每迟到1次扣</w:t>
            </w:r>
            <w:r w:rsidRPr="006F46EC">
              <w:rPr>
                <w:rFonts w:ascii="宋体" w:eastAsia="宋体" w:hAnsi="宋体" w:cs="宋体" w:hint="eastAsia"/>
                <w:sz w:val="24"/>
              </w:rPr>
              <w:t>1</w:t>
            </w:r>
            <w:r w:rsidRPr="006F46EC">
              <w:rPr>
                <w:rFonts w:ascii="宋体" w:eastAsia="宋体" w:hAnsi="宋体" w:cs="宋体" w:hint="eastAsia"/>
                <w:sz w:val="24"/>
                <w:lang w:val="zh-CN"/>
              </w:rPr>
              <w:t>分，累计每月最高扣分1</w:t>
            </w:r>
            <w:r w:rsidRPr="006F46EC">
              <w:rPr>
                <w:rFonts w:ascii="宋体" w:eastAsia="宋体" w:hAnsi="宋体" w:cs="宋体" w:hint="eastAsia"/>
                <w:sz w:val="24"/>
                <w:lang w:val="zh-CN"/>
              </w:rPr>
              <w:cr/>
              <w:t>分。</w:t>
            </w:r>
          </w:p>
        </w:tc>
        <w:tc>
          <w:tcPr>
            <w:tcW w:w="768"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20</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129"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应急响应时间</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是否按照采购方的要求，以最快的速度，按照招标时的承诺进行应急处理。发现1次扣5分，累计每月最高扣分10分。</w:t>
            </w:r>
          </w:p>
        </w:tc>
        <w:tc>
          <w:tcPr>
            <w:tcW w:w="768"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5</w:t>
            </w:r>
          </w:p>
        </w:tc>
        <w:tc>
          <w:tcPr>
            <w:tcW w:w="1129" w:type="dxa"/>
            <w:vMerge w:val="restart"/>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卫生方面</w:t>
            </w: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配送人员</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是否有健康证，是否统一穿工服，是否存在盗取货物等情况，每发现1次扣2分，累计每月最高扣分5分。</w:t>
            </w:r>
          </w:p>
        </w:tc>
        <w:tc>
          <w:tcPr>
            <w:tcW w:w="768"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15</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129"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初加工</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是否严格按照《国家食品卫生标准》、《食品卫生法》等相关规定，对食品进行卫生安全初加工；是否初加工完成后将加工场所垃圾清理干净。每发现1次扣2分，累计每月最高扣分10分。</w:t>
            </w:r>
          </w:p>
        </w:tc>
        <w:tc>
          <w:tcPr>
            <w:tcW w:w="768"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6</w:t>
            </w:r>
          </w:p>
        </w:tc>
        <w:tc>
          <w:tcPr>
            <w:tcW w:w="1129" w:type="dxa"/>
            <w:vMerge w:val="restart"/>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态度方面</w:t>
            </w: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服务态度</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供应</w:t>
            </w:r>
            <w:proofErr w:type="gramStart"/>
            <w:r w:rsidRPr="006F46EC">
              <w:rPr>
                <w:rFonts w:ascii="宋体" w:eastAsia="宋体" w:hAnsi="宋体" w:cs="宋体" w:hint="eastAsia"/>
                <w:sz w:val="24"/>
                <w:lang w:val="zh-CN"/>
              </w:rPr>
              <w:t>商服务</w:t>
            </w:r>
            <w:proofErr w:type="gramEnd"/>
            <w:r w:rsidRPr="006F46EC">
              <w:rPr>
                <w:rFonts w:ascii="宋体" w:eastAsia="宋体" w:hAnsi="宋体" w:cs="宋体" w:hint="eastAsia"/>
                <w:sz w:val="24"/>
                <w:lang w:val="zh-CN"/>
              </w:rPr>
              <w:t>态度是否</w:t>
            </w:r>
            <w:r w:rsidRPr="006F46EC">
              <w:rPr>
                <w:rFonts w:ascii="宋体" w:eastAsia="宋体" w:hAnsi="宋体" w:cs="宋体" w:hint="eastAsia"/>
                <w:sz w:val="24"/>
                <w:lang w:val="zh-CN"/>
              </w:rPr>
              <w:cr/>
              <w:t>好。每接到1次有效投诉扣5分，累计每月最高扣分10分。</w:t>
            </w:r>
          </w:p>
        </w:tc>
        <w:tc>
          <w:tcPr>
            <w:tcW w:w="768" w:type="dxa"/>
            <w:vMerge w:val="restart"/>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20</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445"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129"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1077"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反馈整改情况</w:t>
            </w:r>
          </w:p>
        </w:tc>
        <w:tc>
          <w:tcPr>
            <w:tcW w:w="5136" w:type="dxa"/>
            <w:vAlign w:val="center"/>
          </w:tcPr>
          <w:p w:rsidR="006F46EC" w:rsidRPr="006F46EC" w:rsidRDefault="006F46EC" w:rsidP="006F46EC">
            <w:pPr>
              <w:spacing w:line="360" w:lineRule="auto"/>
              <w:rPr>
                <w:rFonts w:ascii="宋体" w:eastAsia="宋体" w:hAnsi="宋体" w:cs="宋体"/>
                <w:sz w:val="24"/>
                <w:lang w:val="zh-CN"/>
              </w:rPr>
            </w:pPr>
            <w:r w:rsidRPr="006F46EC">
              <w:rPr>
                <w:rFonts w:ascii="宋体" w:eastAsia="宋体" w:hAnsi="宋体" w:cs="宋体" w:hint="eastAsia"/>
                <w:sz w:val="24"/>
                <w:lang w:val="zh-CN"/>
              </w:rPr>
              <w:t>是否对采购方的反馈意见进行认真及时的整改，每发现1次扣5分</w:t>
            </w:r>
            <w:r w:rsidRPr="006F46EC">
              <w:rPr>
                <w:rFonts w:ascii="宋体" w:eastAsia="宋体" w:hAnsi="宋体" w:cs="宋体" w:hint="eastAsia"/>
                <w:sz w:val="24"/>
                <w:lang w:val="zh-CN"/>
              </w:rPr>
              <w:cr/>
              <w:t>累计每月最高扣分10分。</w:t>
            </w:r>
          </w:p>
        </w:tc>
        <w:tc>
          <w:tcPr>
            <w:tcW w:w="768" w:type="dxa"/>
            <w:vMerge/>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r w:rsidR="006F46EC" w:rsidRPr="006F46EC" w:rsidTr="006520FE">
        <w:trPr>
          <w:jc w:val="center"/>
        </w:trPr>
        <w:tc>
          <w:tcPr>
            <w:tcW w:w="2651" w:type="dxa"/>
            <w:gridSpan w:val="3"/>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总分</w:t>
            </w:r>
          </w:p>
        </w:tc>
        <w:tc>
          <w:tcPr>
            <w:tcW w:w="5136"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c>
          <w:tcPr>
            <w:tcW w:w="768" w:type="dxa"/>
            <w:vAlign w:val="center"/>
          </w:tcPr>
          <w:p w:rsidR="006F46EC" w:rsidRPr="006F46EC" w:rsidRDefault="006F46EC" w:rsidP="006F46EC">
            <w:pPr>
              <w:spacing w:line="360" w:lineRule="auto"/>
              <w:jc w:val="center"/>
              <w:rPr>
                <w:rFonts w:ascii="宋体" w:eastAsia="宋体" w:hAnsi="宋体" w:cs="宋体"/>
                <w:sz w:val="24"/>
                <w:lang w:val="zh-CN"/>
              </w:rPr>
            </w:pPr>
            <w:r w:rsidRPr="006F46EC">
              <w:rPr>
                <w:rFonts w:ascii="宋体" w:eastAsia="宋体" w:hAnsi="宋体" w:cs="宋体" w:hint="eastAsia"/>
                <w:sz w:val="24"/>
                <w:lang w:val="zh-CN"/>
              </w:rPr>
              <w:t>100</w:t>
            </w:r>
          </w:p>
        </w:tc>
        <w:tc>
          <w:tcPr>
            <w:tcW w:w="720" w:type="dxa"/>
            <w:vAlign w:val="center"/>
          </w:tcPr>
          <w:p w:rsidR="006F46EC" w:rsidRPr="006F46EC" w:rsidRDefault="006F46EC" w:rsidP="006F46EC">
            <w:pPr>
              <w:spacing w:line="360" w:lineRule="auto"/>
              <w:ind w:firstLine="420"/>
              <w:jc w:val="center"/>
              <w:rPr>
                <w:rFonts w:ascii="宋体" w:eastAsia="宋体" w:hAnsi="宋体" w:cs="宋体"/>
                <w:sz w:val="24"/>
                <w:lang w:val="zh-CN"/>
              </w:rPr>
            </w:pPr>
          </w:p>
        </w:tc>
      </w:tr>
    </w:tbl>
    <w:p w:rsidR="00FC1FBD" w:rsidRDefault="006F46EC" w:rsidP="006F46EC">
      <w:pPr>
        <w:jc w:val="center"/>
        <w:rPr>
          <w:rFonts w:ascii="宋体" w:eastAsia="宋体" w:hAnsi="宋体" w:cs="宋体"/>
          <w:b/>
          <w:sz w:val="24"/>
        </w:rPr>
      </w:pPr>
      <w:r w:rsidRPr="006F46EC">
        <w:rPr>
          <w:rFonts w:ascii="宋体" w:eastAsia="宋体" w:hAnsi="宋体" w:cs="宋体" w:hint="eastAsia"/>
          <w:b/>
          <w:sz w:val="24"/>
          <w:lang w:val="zh-CN"/>
        </w:rPr>
        <w:t>备注：采购方根</w:t>
      </w:r>
      <w:proofErr w:type="gramStart"/>
      <w:r w:rsidRPr="006F46EC">
        <w:rPr>
          <w:rFonts w:ascii="宋体" w:eastAsia="宋体" w:hAnsi="宋体" w:cs="宋体" w:hint="eastAsia"/>
          <w:b/>
          <w:sz w:val="24"/>
          <w:lang w:val="zh-CN"/>
        </w:rPr>
        <w:t>据考核</w:t>
      </w:r>
      <w:proofErr w:type="gramEnd"/>
      <w:r w:rsidRPr="006F46EC">
        <w:rPr>
          <w:rFonts w:ascii="宋体" w:eastAsia="宋体" w:hAnsi="宋体" w:cs="宋体" w:hint="eastAsia"/>
          <w:b/>
          <w:sz w:val="24"/>
          <w:lang w:val="zh-CN"/>
        </w:rPr>
        <w:t>评分作明每季度供货商履约评价的依据，考核分数大于80分的（含80）为优，有</w:t>
      </w:r>
      <w:r w:rsidRPr="006F46EC">
        <w:rPr>
          <w:rFonts w:ascii="宋体" w:eastAsia="宋体" w:hAnsi="宋体" w:cs="宋体" w:hint="eastAsia"/>
          <w:b/>
          <w:sz w:val="24"/>
        </w:rPr>
        <w:t>连续两个月</w:t>
      </w:r>
      <w:r w:rsidRPr="006F46EC">
        <w:rPr>
          <w:rFonts w:ascii="宋体" w:eastAsia="宋体" w:hAnsi="宋体" w:cs="宋体" w:hint="eastAsia"/>
          <w:b/>
          <w:sz w:val="24"/>
          <w:lang w:val="zh-CN"/>
        </w:rPr>
        <w:t>低于70分的，</w:t>
      </w:r>
      <w:r w:rsidRPr="006F46EC">
        <w:rPr>
          <w:rFonts w:ascii="宋体" w:eastAsia="宋体" w:hAnsi="宋体" w:cs="宋体" w:hint="eastAsia"/>
          <w:b/>
          <w:sz w:val="24"/>
        </w:rPr>
        <w:t>采购人有权终止合同。</w:t>
      </w:r>
    </w:p>
    <w:p w:rsidR="00FC1FBD" w:rsidRDefault="00FC1FBD">
      <w:pPr>
        <w:widowControl/>
        <w:jc w:val="left"/>
        <w:rPr>
          <w:rFonts w:ascii="宋体" w:eastAsia="宋体" w:hAnsi="宋体" w:cs="宋体"/>
          <w:b/>
          <w:sz w:val="24"/>
        </w:rPr>
      </w:pPr>
      <w:r>
        <w:rPr>
          <w:rFonts w:ascii="宋体" w:eastAsia="宋体" w:hAnsi="宋体" w:cs="宋体"/>
          <w:b/>
          <w:sz w:val="24"/>
        </w:rPr>
        <w:br w:type="page"/>
      </w:r>
    </w:p>
    <w:p w:rsidR="00FC1FBD" w:rsidRPr="00FC1FBD" w:rsidRDefault="00FC1FBD" w:rsidP="00FC1FBD">
      <w:pPr>
        <w:spacing w:line="540" w:lineRule="exact"/>
        <w:ind w:firstLineChars="200" w:firstLine="482"/>
        <w:jc w:val="left"/>
        <w:rPr>
          <w:rFonts w:ascii="宋体" w:eastAsia="宋体" w:hAnsi="宋体" w:cs="宋体"/>
          <w:sz w:val="24"/>
        </w:rPr>
      </w:pPr>
      <w:r>
        <w:rPr>
          <w:rFonts w:ascii="宋体" w:eastAsia="宋体" w:hAnsi="宋体" w:cs="宋体" w:hint="eastAsia"/>
          <w:b/>
          <w:bCs/>
          <w:sz w:val="24"/>
        </w:rPr>
        <w:lastRenderedPageBreak/>
        <w:t>（五）</w:t>
      </w:r>
      <w:r w:rsidRPr="00FC1FBD">
        <w:rPr>
          <w:rFonts w:ascii="宋体" w:eastAsia="宋体" w:hAnsi="宋体" w:cs="宋体" w:hint="eastAsia"/>
          <w:b/>
          <w:bCs/>
          <w:sz w:val="24"/>
        </w:rPr>
        <w:t>B包技术商务要求</w:t>
      </w:r>
    </w:p>
    <w:p w:rsidR="00FC1FBD" w:rsidRPr="00FC1FBD" w:rsidRDefault="00FC1FBD" w:rsidP="00FC1FBD">
      <w:pPr>
        <w:spacing w:line="540" w:lineRule="exact"/>
        <w:ind w:firstLineChars="200" w:firstLine="482"/>
        <w:jc w:val="left"/>
        <w:rPr>
          <w:rFonts w:ascii="宋体" w:eastAsia="宋体" w:hAnsi="宋体" w:cs="宋体"/>
          <w:b/>
          <w:bCs/>
          <w:sz w:val="24"/>
        </w:rPr>
      </w:pPr>
      <w:r w:rsidRPr="00FC1FBD">
        <w:rPr>
          <w:rFonts w:ascii="宋体" w:eastAsia="宋体" w:hAnsi="宋体" w:cs="宋体" w:hint="eastAsia"/>
          <w:b/>
          <w:bCs/>
          <w:sz w:val="24"/>
        </w:rPr>
        <w:t>（1）技术要求</w:t>
      </w:r>
    </w:p>
    <w:p w:rsidR="00FC1FBD" w:rsidRPr="00FC1FBD" w:rsidRDefault="00FC1FBD" w:rsidP="00FC1FBD">
      <w:pPr>
        <w:spacing w:line="540" w:lineRule="exact"/>
        <w:ind w:firstLineChars="200" w:firstLine="482"/>
        <w:jc w:val="left"/>
        <w:rPr>
          <w:rFonts w:ascii="宋体" w:eastAsia="宋体" w:hAnsi="宋体" w:cs="宋体"/>
          <w:b/>
          <w:kern w:val="0"/>
          <w:sz w:val="24"/>
        </w:rPr>
      </w:pPr>
      <w:r w:rsidRPr="00FC1FBD">
        <w:rPr>
          <w:rFonts w:ascii="宋体" w:eastAsia="宋体" w:hAnsi="宋体" w:cs="宋体" w:hint="eastAsia"/>
          <w:b/>
          <w:sz w:val="24"/>
        </w:rPr>
        <w:t>1.服务工作内容</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（1）配送食品全部经过国家规定的职能部门检验并有检测报告，安全可靠，从来未出现配送食品安全事故，并出具相关承诺</w:t>
      </w:r>
      <w:r w:rsidRPr="00FC1FBD">
        <w:rPr>
          <w:rFonts w:ascii="宋体" w:eastAsia="宋体" w:hAnsi="宋体" w:cs="宋体" w:hint="eastAsia"/>
          <w:bCs/>
          <w:kern w:val="0"/>
          <w:sz w:val="24"/>
        </w:rPr>
        <w:t>书。</w:t>
      </w:r>
    </w:p>
    <w:p w:rsidR="00FC1FBD" w:rsidRPr="00FC1FBD" w:rsidRDefault="00FC1FBD" w:rsidP="00FC1FBD">
      <w:pPr>
        <w:spacing w:line="540" w:lineRule="exact"/>
        <w:ind w:firstLineChars="100" w:firstLine="240"/>
        <w:jc w:val="left"/>
        <w:rPr>
          <w:rFonts w:ascii="宋体" w:eastAsia="宋体" w:hAnsi="宋体" w:cs="宋体"/>
          <w:sz w:val="24"/>
        </w:rPr>
      </w:pPr>
      <w:r w:rsidRPr="00FC1FBD">
        <w:rPr>
          <w:rFonts w:ascii="宋体" w:eastAsia="宋体" w:hAnsi="宋体" w:cs="宋体" w:hint="eastAsia"/>
          <w:sz w:val="24"/>
        </w:rPr>
        <w:t>★（2）供应期：采购人选定中标供应商并签订合同后正式进入试供期。</w:t>
      </w:r>
      <w:proofErr w:type="gramStart"/>
      <w:r w:rsidRPr="00FC1FBD">
        <w:rPr>
          <w:rFonts w:ascii="宋体" w:eastAsia="宋体" w:hAnsi="宋体" w:cs="宋体" w:hint="eastAsia"/>
          <w:bCs/>
          <w:sz w:val="24"/>
        </w:rPr>
        <w:t>试供期为</w:t>
      </w:r>
      <w:proofErr w:type="gramEnd"/>
      <w:r w:rsidRPr="00FC1FBD">
        <w:rPr>
          <w:rFonts w:ascii="宋体" w:eastAsia="宋体" w:hAnsi="宋体" w:cs="宋体" w:hint="eastAsia"/>
          <w:bCs/>
          <w:sz w:val="24"/>
        </w:rPr>
        <w:t>配送的第一个月，主要</w:t>
      </w:r>
      <w:r w:rsidRPr="00FC1FBD">
        <w:rPr>
          <w:rFonts w:ascii="宋体" w:eastAsia="宋体" w:hAnsi="宋体" w:cs="宋体" w:hint="eastAsia"/>
          <w:sz w:val="24"/>
        </w:rPr>
        <w:t>考察中标供应商的货物质量、服务、信誉等方面。试供期满且经采购人综合考察认为合格的，合同继续执行；若试</w:t>
      </w:r>
      <w:proofErr w:type="gramStart"/>
      <w:r w:rsidRPr="00FC1FBD">
        <w:rPr>
          <w:rFonts w:ascii="宋体" w:eastAsia="宋体" w:hAnsi="宋体" w:cs="宋体" w:hint="eastAsia"/>
          <w:sz w:val="24"/>
        </w:rPr>
        <w:t>供期间</w:t>
      </w:r>
      <w:proofErr w:type="gramEnd"/>
      <w:r w:rsidRPr="00FC1FBD">
        <w:rPr>
          <w:rFonts w:ascii="宋体" w:eastAsia="宋体" w:hAnsi="宋体" w:cs="宋体" w:hint="eastAsia"/>
          <w:sz w:val="24"/>
        </w:rPr>
        <w:t>出现质量、服务等难以磨合等问题的，采购人有权终止合同，给采购人造成的损失，由供应商全部负责。由中标候选人承接配菜工作。</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中标供应</w:t>
      </w:r>
      <w:proofErr w:type="gramStart"/>
      <w:r w:rsidRPr="00FC1FBD">
        <w:rPr>
          <w:rFonts w:ascii="宋体" w:eastAsia="宋体" w:hAnsi="宋体" w:cs="宋体" w:hint="eastAsia"/>
          <w:kern w:val="0"/>
          <w:sz w:val="24"/>
        </w:rPr>
        <w:t>商试供期</w:t>
      </w:r>
      <w:proofErr w:type="gramEnd"/>
      <w:r w:rsidRPr="00FC1FBD">
        <w:rPr>
          <w:rFonts w:ascii="宋体" w:eastAsia="宋体" w:hAnsi="宋体" w:cs="宋体" w:hint="eastAsia"/>
          <w:kern w:val="0"/>
          <w:sz w:val="24"/>
        </w:rPr>
        <w:t>过后，连续两个月履约考核分数低于70分的，采购人有权终止合同，给采购人造成的损失，由中标供应商全部负责。采购人可以按照评标委员会提出的中标候选人名单排序依次确定其他中标候选人承接配菜工作，也可以重新招标。</w:t>
      </w:r>
    </w:p>
    <w:p w:rsidR="00FC1FBD" w:rsidRPr="00FC1FBD" w:rsidRDefault="00FC1FBD" w:rsidP="00FC1FBD">
      <w:pPr>
        <w:tabs>
          <w:tab w:val="left" w:pos="851"/>
        </w:tabs>
        <w:adjustRightInd w:val="0"/>
        <w:snapToGrid w:val="0"/>
        <w:spacing w:line="540" w:lineRule="exact"/>
        <w:ind w:firstLineChars="100" w:firstLine="240"/>
        <w:rPr>
          <w:rFonts w:ascii="宋体" w:eastAsia="宋体" w:hAnsi="宋体" w:cs="宋体"/>
          <w:kern w:val="0"/>
          <w:sz w:val="24"/>
        </w:rPr>
      </w:pPr>
      <w:r w:rsidRPr="00FC1FBD">
        <w:rPr>
          <w:rFonts w:ascii="宋体" w:eastAsia="宋体" w:hAnsi="宋体" w:cs="宋体" w:hint="eastAsia"/>
          <w:kern w:val="0"/>
          <w:sz w:val="24"/>
        </w:rPr>
        <w:t>★（3）所供食品的质量要求：中标供应商每月均需提供所供食品的安全检测报告。所供食品均符合《国家食品卫生标准》、《食品卫生法》和《动物检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w:t>
      </w:r>
      <w:r w:rsidRPr="00FC1FBD">
        <w:rPr>
          <w:rFonts w:ascii="宋体" w:eastAsia="宋体" w:hAnsi="宋体" w:cs="宋体" w:hint="eastAsia"/>
          <w:kern w:val="0"/>
          <w:sz w:val="24"/>
        </w:rPr>
        <w:lastRenderedPageBreak/>
        <w:t>到国家有关食品安全标准而造成食物中毒或其它后果，经公安机关或卫生防疫部门鉴定属于中标供应商（配送单位）责任的，其产生的一切法律和经济责任全部由中标供应商承担。</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（4）数量及验收要求：中标供应商应保证所供货物品种和数量、重量的准确性，采购人和中标供应商应分别建立采购和</w:t>
      </w:r>
      <w:proofErr w:type="gramStart"/>
      <w:r w:rsidRPr="00FC1FBD">
        <w:rPr>
          <w:rFonts w:ascii="宋体" w:eastAsia="宋体" w:hAnsi="宋体" w:cs="宋体" w:hint="eastAsia"/>
          <w:kern w:val="0"/>
          <w:sz w:val="24"/>
        </w:rPr>
        <w:t>供应台</w:t>
      </w:r>
      <w:proofErr w:type="gramEnd"/>
      <w:r w:rsidRPr="00FC1FBD">
        <w:rPr>
          <w:rFonts w:ascii="宋体" w:eastAsia="宋体" w:hAnsi="宋体" w:cs="宋体" w:hint="eastAsia"/>
          <w:kern w:val="0"/>
          <w:sz w:val="24"/>
        </w:rPr>
        <w:t>账，确定专人（不少于两人）负责验收和送货，以采购人的验货数量为准，中标供应商每次随货送上一式两份的送货清单，供采购人验货后签字确认，双方各持一份，作为送、收货的凭证。对于出现质量、数量不符合要求等现象，采购人有权要求供应商及时退换，并按合同约定</w:t>
      </w:r>
      <w:proofErr w:type="gramStart"/>
      <w:r w:rsidRPr="00FC1FBD">
        <w:rPr>
          <w:rFonts w:ascii="宋体" w:eastAsia="宋体" w:hAnsi="宋体" w:cs="宋体" w:hint="eastAsia"/>
          <w:kern w:val="0"/>
          <w:sz w:val="24"/>
        </w:rPr>
        <w:t>作出</w:t>
      </w:r>
      <w:proofErr w:type="gramEnd"/>
      <w:r w:rsidRPr="00FC1FBD">
        <w:rPr>
          <w:rFonts w:ascii="宋体" w:eastAsia="宋体" w:hAnsi="宋体" w:cs="宋体" w:hint="eastAsia"/>
          <w:kern w:val="0"/>
          <w:sz w:val="24"/>
        </w:rPr>
        <w:t>相应罚款处罚，中标供应商必须无条件退换，并保证员工正常就餐。</w:t>
      </w:r>
    </w:p>
    <w:p w:rsidR="00FC1FBD" w:rsidRPr="00FC1FBD" w:rsidRDefault="00FC1FBD" w:rsidP="00FC1FBD">
      <w:pPr>
        <w:spacing w:line="540" w:lineRule="exact"/>
        <w:ind w:firstLineChars="100" w:firstLine="240"/>
        <w:jc w:val="left"/>
        <w:rPr>
          <w:rFonts w:ascii="宋体" w:eastAsia="宋体" w:hAnsi="宋体" w:cs="宋体"/>
          <w:sz w:val="24"/>
        </w:rPr>
      </w:pPr>
      <w:r w:rsidRPr="00FC1FBD">
        <w:rPr>
          <w:rFonts w:ascii="宋体" w:eastAsia="宋体" w:hAnsi="宋体" w:cs="宋体" w:hint="eastAsia"/>
          <w:sz w:val="24"/>
        </w:rPr>
        <w:t>★（5）送货时间要求：根据采购人实际需要协商确定具体的送货时间。采购人应提前（在具体合同中约定）向中标供应商以传真或电子文件等方式提交购货计划，并说明购货品种、数量及其他需要说明的事项。中标供应商在接到购货订单通知后，应按采购人订购单的要求送货。未经采购人同意，任何情况不得出现要求采购人“囤菜”的现象。极个别产品因质量太差或没有货源时应及时反馈到采购人并协商调整，保证所需货物准时到达。如若迟到</w:t>
      </w:r>
      <w:r w:rsidRPr="00FC1FBD">
        <w:rPr>
          <w:rFonts w:ascii="Times New Roman" w:eastAsia="宋体" w:hAnsi="宋体" w:cs="宋体" w:hint="eastAsia"/>
          <w:sz w:val="24"/>
        </w:rPr>
        <w:t>或要求采购人“囤菜”</w:t>
      </w:r>
      <w:r w:rsidRPr="00FC1FBD">
        <w:rPr>
          <w:rFonts w:ascii="宋体" w:eastAsia="宋体" w:hAnsi="宋体" w:cs="宋体" w:hint="eastAsia"/>
          <w:sz w:val="24"/>
        </w:rPr>
        <w:t>，须承担相关违约责任，由双方签订具体送货合同时约定处罚条款。</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（6）如配送的货物不符合要求，一次提出口头警告并要求供应商做出书面保证，二次扣当天货款10%，第三次扣当天货款10%并解除合同。不符合要求达到三次的，采购人可解除供货合同。</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7）应急情况处理：对于采购人临时有客餐任务或临时增加员工用餐时，中标供应商需在接到采购人口头或书面通知1小时内将货物送到采购人的指定地点，派专人负责跟踪服务，保证用餐正常。采购方出现停水停电等不可预知的因素导致未能做饭，中标供应商应在接到采购人口头或书面通知2小时内将即食饭菜送到采购人的指定地点。</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bCs/>
          <w:kern w:val="0"/>
          <w:sz w:val="24"/>
        </w:rPr>
      </w:pPr>
      <w:r w:rsidRPr="00FC1FBD">
        <w:rPr>
          <w:rFonts w:ascii="宋体" w:eastAsia="宋体" w:hAnsi="宋体" w:cs="宋体" w:hint="eastAsia"/>
          <w:kern w:val="0"/>
          <w:sz w:val="24"/>
        </w:rPr>
        <w:t>（8）在供货过程中，采购人对所供货物有任何意见，可随时向中标供应商</w:t>
      </w:r>
      <w:r w:rsidRPr="00FC1FBD">
        <w:rPr>
          <w:rFonts w:ascii="宋体" w:eastAsia="宋体" w:hAnsi="宋体" w:cs="宋体" w:hint="eastAsia"/>
          <w:kern w:val="0"/>
          <w:sz w:val="24"/>
        </w:rPr>
        <w:lastRenderedPageBreak/>
        <w:t>反</w:t>
      </w:r>
      <w:r w:rsidRPr="00FC1FBD">
        <w:rPr>
          <w:rFonts w:ascii="宋体" w:eastAsia="宋体" w:hAnsi="宋体" w:cs="宋体" w:hint="eastAsia"/>
          <w:bCs/>
          <w:kern w:val="0"/>
          <w:sz w:val="24"/>
        </w:rPr>
        <w:t>映，中标供应商应及时改进，否则，采购人有权中断与中标供应商的合作，一方终止合同须提前五个工作日通知对方。</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bCs/>
          <w:kern w:val="0"/>
          <w:sz w:val="24"/>
        </w:rPr>
        <w:t>（9）因配送运输中出现人身安全事故，中标供应</w:t>
      </w:r>
      <w:proofErr w:type="gramStart"/>
      <w:r w:rsidRPr="00FC1FBD">
        <w:rPr>
          <w:rFonts w:ascii="宋体" w:eastAsia="宋体" w:hAnsi="宋体" w:cs="宋体" w:hint="eastAsia"/>
          <w:bCs/>
          <w:kern w:val="0"/>
          <w:sz w:val="24"/>
        </w:rPr>
        <w:t>商独立</w:t>
      </w:r>
      <w:proofErr w:type="gramEnd"/>
      <w:r w:rsidRPr="00FC1FBD">
        <w:rPr>
          <w:rFonts w:ascii="宋体" w:eastAsia="宋体" w:hAnsi="宋体" w:cs="宋体" w:hint="eastAsia"/>
          <w:bCs/>
          <w:kern w:val="0"/>
          <w:sz w:val="24"/>
        </w:rPr>
        <w:t>承担一切刑事、民事责任，与采购人</w:t>
      </w:r>
      <w:r w:rsidRPr="00FC1FBD">
        <w:rPr>
          <w:rFonts w:ascii="宋体" w:eastAsia="宋体" w:hAnsi="宋体" w:cs="宋体" w:hint="eastAsia"/>
          <w:kern w:val="0"/>
          <w:sz w:val="24"/>
        </w:rPr>
        <w:t>无关。</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（10）中标供应商应随时按采购人要求提供各类货物清晰准确的原产地以及检测报告。</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11）中标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rsidR="00FC1FBD" w:rsidRPr="00FC1FBD" w:rsidRDefault="00FC1FBD" w:rsidP="00FC1FBD">
      <w:pPr>
        <w:tabs>
          <w:tab w:val="left" w:pos="851"/>
        </w:tabs>
        <w:adjustRightInd w:val="0"/>
        <w:snapToGrid w:val="0"/>
        <w:spacing w:line="540" w:lineRule="exact"/>
        <w:ind w:firstLineChars="200" w:firstLine="480"/>
        <w:rPr>
          <w:rFonts w:ascii="宋体" w:eastAsia="宋体" w:hAnsi="宋体" w:cs="宋体"/>
          <w:kern w:val="0"/>
          <w:sz w:val="24"/>
        </w:rPr>
      </w:pPr>
      <w:r w:rsidRPr="00FC1FBD">
        <w:rPr>
          <w:rFonts w:ascii="宋体" w:eastAsia="宋体" w:hAnsi="宋体" w:cs="宋体" w:hint="eastAsia"/>
          <w:kern w:val="0"/>
          <w:sz w:val="24"/>
        </w:rPr>
        <w:t>（12）采购人有权对中标供应商配送的各类物品自行或者委托第三方检测机构进行检测，按国家有关标准，若检测不合格，采购人予以书面警告，并对该批货物予以没收销毁，不必退还中标供应商，防止二次流通至社会市场；书面警告后再出现同样情况，视情况严重性，采购人有权扣除中标供应商</w:t>
      </w:r>
      <w:proofErr w:type="gramStart"/>
      <w:r w:rsidRPr="00FC1FBD">
        <w:rPr>
          <w:rFonts w:ascii="宋体" w:eastAsia="宋体" w:hAnsi="宋体" w:cs="宋体" w:hint="eastAsia"/>
          <w:kern w:val="0"/>
          <w:sz w:val="24"/>
        </w:rPr>
        <w:t>当天总</w:t>
      </w:r>
      <w:proofErr w:type="gramEnd"/>
      <w:r w:rsidRPr="00FC1FBD">
        <w:rPr>
          <w:rFonts w:ascii="宋体" w:eastAsia="宋体" w:hAnsi="宋体" w:cs="宋体" w:hint="eastAsia"/>
          <w:kern w:val="0"/>
          <w:sz w:val="24"/>
        </w:rPr>
        <w:t>货款的10％或直接单方解除服务合同，并不用对中标供应商做任何赔偿。</w:t>
      </w:r>
    </w:p>
    <w:p w:rsidR="00FC1FBD" w:rsidRPr="00FC1FBD" w:rsidRDefault="00FC1FBD" w:rsidP="00FC1FBD">
      <w:pPr>
        <w:tabs>
          <w:tab w:val="left" w:pos="851"/>
        </w:tabs>
        <w:spacing w:line="540" w:lineRule="exact"/>
        <w:ind w:firstLineChars="200" w:firstLine="480"/>
        <w:rPr>
          <w:rFonts w:ascii="宋体" w:eastAsia="宋体" w:hAnsi="宋体" w:cs="宋体"/>
          <w:kern w:val="0"/>
          <w:sz w:val="24"/>
        </w:rPr>
      </w:pPr>
      <w:r w:rsidRPr="00FC1FBD">
        <w:rPr>
          <w:rFonts w:ascii="宋体" w:eastAsia="宋体" w:hAnsi="宋体" w:cs="宋体" w:hint="eastAsia"/>
          <w:sz w:val="24"/>
        </w:rPr>
        <w:t>（13）中标供应商若因采购物资现场初加工的实际需要，采购人可提供初加工操作场地，但中标供应商应服从采购人的管理，严格遵守国家的有关法律法规。若有违反，首次发现采购人将予以书面警告；书面警告后再出现同类情况，采购人有权扣除供货</w:t>
      </w:r>
      <w:proofErr w:type="gramStart"/>
      <w:r w:rsidRPr="00FC1FBD">
        <w:rPr>
          <w:rFonts w:ascii="宋体" w:eastAsia="宋体" w:hAnsi="宋体" w:cs="宋体" w:hint="eastAsia"/>
          <w:sz w:val="24"/>
        </w:rPr>
        <w:t>商方当天总</w:t>
      </w:r>
      <w:proofErr w:type="gramEnd"/>
      <w:r w:rsidRPr="00FC1FBD">
        <w:rPr>
          <w:rFonts w:ascii="宋体" w:eastAsia="宋体" w:hAnsi="宋体" w:cs="宋体" w:hint="eastAsia"/>
          <w:sz w:val="24"/>
        </w:rPr>
        <w:t>货款的10％；屡禁不止、情节严重的，采购人有权没收履约保证金，且采购人可直接解除服务合同。</w:t>
      </w:r>
    </w:p>
    <w:p w:rsidR="00FC1FBD" w:rsidRPr="00FC1FBD" w:rsidRDefault="00FC1FBD" w:rsidP="00FC1FBD">
      <w:pPr>
        <w:spacing w:line="540" w:lineRule="exact"/>
        <w:ind w:firstLineChars="200" w:firstLine="482"/>
        <w:jc w:val="left"/>
        <w:rPr>
          <w:rFonts w:ascii="宋体" w:eastAsia="宋体" w:hAnsi="宋体" w:cs="宋体"/>
          <w:b/>
          <w:kern w:val="0"/>
          <w:sz w:val="24"/>
        </w:rPr>
      </w:pPr>
      <w:r w:rsidRPr="00FC1FBD">
        <w:rPr>
          <w:rFonts w:ascii="宋体" w:eastAsia="宋体" w:hAnsi="宋体" w:cs="宋体" w:hint="eastAsia"/>
          <w:b/>
          <w:kern w:val="0"/>
          <w:sz w:val="24"/>
        </w:rPr>
        <w:t>2.工作时间要求</w:t>
      </w:r>
    </w:p>
    <w:p w:rsidR="00FC1FBD" w:rsidRPr="00FC1FBD" w:rsidRDefault="00FC1FBD" w:rsidP="00FC1FBD">
      <w:pPr>
        <w:spacing w:line="540" w:lineRule="exact"/>
        <w:ind w:firstLineChars="200" w:firstLine="480"/>
        <w:rPr>
          <w:rFonts w:ascii="宋体" w:eastAsia="宋体" w:hAnsi="宋体" w:cs="宋体"/>
          <w:snapToGrid w:val="0"/>
          <w:kern w:val="0"/>
          <w:sz w:val="24"/>
        </w:rPr>
      </w:pPr>
      <w:r w:rsidRPr="00FC1FBD">
        <w:rPr>
          <w:rFonts w:ascii="宋体" w:eastAsia="宋体" w:hAnsi="宋体" w:cs="宋体" w:hint="eastAsia"/>
          <w:sz w:val="24"/>
        </w:rPr>
        <w:t>材料必须在工作日早上5:30点前送达采购方指定地点。</w:t>
      </w:r>
      <w:r w:rsidRPr="00FC1FBD">
        <w:rPr>
          <w:rFonts w:ascii="宋体" w:eastAsia="宋体" w:hAnsi="宋体" w:cs="宋体" w:hint="eastAsia"/>
          <w:snapToGrid w:val="0"/>
          <w:kern w:val="0"/>
          <w:sz w:val="24"/>
        </w:rPr>
        <w:t>应急工作加班用餐等特殊情况需另外送材料，需于下单后1小时内补送到场，价格按照附近市场价付款。</w:t>
      </w:r>
    </w:p>
    <w:p w:rsidR="00FC1FBD" w:rsidRPr="00FC1FBD" w:rsidRDefault="00FC1FBD" w:rsidP="00FC1FBD">
      <w:pPr>
        <w:spacing w:line="540" w:lineRule="exact"/>
        <w:ind w:firstLineChars="200" w:firstLine="482"/>
        <w:jc w:val="left"/>
        <w:rPr>
          <w:rFonts w:ascii="宋体" w:eastAsia="宋体" w:hAnsi="宋体" w:cs="宋体"/>
          <w:b/>
          <w:kern w:val="0"/>
          <w:sz w:val="24"/>
        </w:rPr>
      </w:pPr>
      <w:r w:rsidRPr="00FC1FBD">
        <w:rPr>
          <w:rFonts w:ascii="宋体" w:eastAsia="宋体" w:hAnsi="宋体" w:cs="宋体" w:hint="eastAsia"/>
          <w:b/>
          <w:kern w:val="0"/>
          <w:sz w:val="24"/>
        </w:rPr>
        <w:t>3.质量标准</w:t>
      </w:r>
    </w:p>
    <w:p w:rsidR="00FC1FBD" w:rsidRPr="00FC1FBD" w:rsidRDefault="00FC1FBD" w:rsidP="00FC1FBD">
      <w:pPr>
        <w:spacing w:line="540" w:lineRule="exact"/>
        <w:ind w:firstLineChars="200" w:firstLine="480"/>
        <w:rPr>
          <w:rFonts w:ascii="宋体" w:eastAsia="宋体" w:hAnsi="宋体" w:cs="宋体"/>
          <w:sz w:val="24"/>
        </w:rPr>
      </w:pPr>
      <w:r w:rsidRPr="00FC1FBD">
        <w:rPr>
          <w:rFonts w:ascii="宋体" w:eastAsia="宋体" w:hAnsi="宋体" w:cs="宋体" w:hint="eastAsia"/>
          <w:sz w:val="24"/>
        </w:rPr>
        <w:lastRenderedPageBreak/>
        <w:t>《中华人民共和国食品安全法》、《餐饮业和集体用餐配送单位卫生规范》、产品国家标准等。</w:t>
      </w:r>
    </w:p>
    <w:p w:rsidR="00FC1FBD" w:rsidRPr="00FC1FBD" w:rsidRDefault="00FC1FBD" w:rsidP="00FC1FBD">
      <w:pPr>
        <w:spacing w:line="540" w:lineRule="exact"/>
        <w:ind w:firstLineChars="200" w:firstLine="482"/>
        <w:jc w:val="left"/>
        <w:rPr>
          <w:rFonts w:ascii="宋体" w:eastAsia="宋体" w:hAnsi="宋体" w:cs="宋体"/>
          <w:b/>
          <w:kern w:val="0"/>
          <w:sz w:val="24"/>
        </w:rPr>
      </w:pPr>
      <w:r w:rsidRPr="00FC1FBD">
        <w:rPr>
          <w:rFonts w:ascii="宋体" w:eastAsia="宋体" w:hAnsi="宋体" w:cs="宋体" w:hint="eastAsia"/>
          <w:b/>
          <w:kern w:val="0"/>
          <w:sz w:val="24"/>
        </w:rPr>
        <w:t>4.人员要求</w:t>
      </w:r>
    </w:p>
    <w:p w:rsidR="00FC1FBD" w:rsidRPr="00FC1FBD" w:rsidRDefault="00FC1FBD" w:rsidP="00FC1FBD">
      <w:pPr>
        <w:spacing w:line="540" w:lineRule="exact"/>
        <w:ind w:firstLineChars="200" w:firstLine="480"/>
        <w:rPr>
          <w:rFonts w:ascii="宋体" w:eastAsia="宋体" w:hAnsi="宋体" w:cs="宋体"/>
          <w:kern w:val="0"/>
          <w:sz w:val="24"/>
        </w:rPr>
      </w:pPr>
      <w:r w:rsidRPr="00FC1FBD">
        <w:rPr>
          <w:rFonts w:ascii="宋体" w:eastAsia="宋体" w:hAnsi="宋体" w:cs="宋体" w:hint="eastAsia"/>
          <w:sz w:val="24"/>
        </w:rPr>
        <w:t>（1）中标供应</w:t>
      </w:r>
      <w:proofErr w:type="gramStart"/>
      <w:r w:rsidRPr="00FC1FBD">
        <w:rPr>
          <w:rFonts w:ascii="宋体" w:eastAsia="宋体" w:hAnsi="宋体" w:cs="宋体" w:hint="eastAsia"/>
          <w:sz w:val="24"/>
        </w:rPr>
        <w:t>商所有</w:t>
      </w:r>
      <w:proofErr w:type="gramEnd"/>
      <w:r w:rsidRPr="00FC1FBD">
        <w:rPr>
          <w:rFonts w:ascii="宋体" w:eastAsia="宋体" w:hAnsi="宋体" w:cs="宋体" w:hint="eastAsia"/>
          <w:sz w:val="24"/>
        </w:rPr>
        <w:t>员工凭健康证上岗，同时应成立食堂配送项目专项服务小组，负责相关工作及提供各种服务。</w:t>
      </w:r>
    </w:p>
    <w:p w:rsidR="00FC1FBD" w:rsidRPr="00FC1FBD" w:rsidRDefault="00FC1FBD" w:rsidP="00FC1FBD">
      <w:pPr>
        <w:spacing w:line="540" w:lineRule="exact"/>
        <w:ind w:firstLineChars="200" w:firstLine="480"/>
        <w:jc w:val="left"/>
        <w:rPr>
          <w:rFonts w:ascii="宋体" w:eastAsia="宋体" w:hAnsi="宋体" w:cs="宋体"/>
          <w:sz w:val="24"/>
        </w:rPr>
      </w:pPr>
      <w:r w:rsidRPr="00FC1FBD">
        <w:rPr>
          <w:rFonts w:ascii="宋体" w:eastAsia="宋体" w:hAnsi="宋体" w:cs="宋体" w:hint="eastAsia"/>
          <w:sz w:val="24"/>
        </w:rPr>
        <w:t>（2）每次配送人员不少于3人，司机1人。</w:t>
      </w:r>
    </w:p>
    <w:p w:rsidR="00FC1FBD" w:rsidRPr="00FC1FBD" w:rsidRDefault="00FC1FBD" w:rsidP="00FC1FBD">
      <w:pPr>
        <w:spacing w:line="540" w:lineRule="exact"/>
        <w:ind w:firstLineChars="200" w:firstLine="482"/>
        <w:jc w:val="left"/>
        <w:rPr>
          <w:rFonts w:ascii="宋体" w:eastAsia="宋体" w:hAnsi="宋体" w:cs="宋体"/>
          <w:b/>
          <w:sz w:val="24"/>
        </w:rPr>
      </w:pPr>
      <w:r w:rsidRPr="00FC1FBD">
        <w:rPr>
          <w:rFonts w:ascii="宋体" w:eastAsia="宋体" w:hAnsi="宋体" w:cs="宋体" w:hint="eastAsia"/>
          <w:b/>
          <w:sz w:val="24"/>
        </w:rPr>
        <w:t>5.设备要求</w:t>
      </w:r>
    </w:p>
    <w:p w:rsidR="00FC1FBD" w:rsidRPr="00FC1FBD" w:rsidRDefault="00FC1FBD" w:rsidP="00FC1FBD">
      <w:pPr>
        <w:spacing w:line="540" w:lineRule="exact"/>
        <w:ind w:firstLineChars="200" w:firstLine="480"/>
        <w:jc w:val="left"/>
        <w:rPr>
          <w:rFonts w:ascii="宋体" w:eastAsia="宋体" w:hAnsi="宋体" w:cs="宋体"/>
          <w:sz w:val="24"/>
        </w:rPr>
      </w:pPr>
      <w:r w:rsidRPr="00FC1FBD">
        <w:rPr>
          <w:rFonts w:ascii="宋体" w:eastAsia="宋体" w:hAnsi="宋体" w:cs="宋体" w:hint="eastAsia"/>
          <w:sz w:val="24"/>
        </w:rPr>
        <w:t>拥有自有或租赁的配送场地及冷库、配送车辆。</w:t>
      </w:r>
    </w:p>
    <w:p w:rsidR="00FC1FBD" w:rsidRPr="00FC1FBD" w:rsidRDefault="00FC1FBD" w:rsidP="00FC1FBD">
      <w:pPr>
        <w:spacing w:line="540" w:lineRule="exact"/>
        <w:ind w:firstLineChars="200" w:firstLine="482"/>
        <w:jc w:val="left"/>
        <w:rPr>
          <w:rFonts w:ascii="宋体" w:eastAsia="宋体" w:hAnsi="宋体" w:cs="宋体"/>
          <w:b/>
          <w:bCs/>
          <w:sz w:val="24"/>
        </w:rPr>
      </w:pPr>
      <w:r w:rsidRPr="00FC1FBD">
        <w:rPr>
          <w:rFonts w:ascii="宋体" w:eastAsia="宋体" w:hAnsi="宋体" w:cs="宋体" w:hint="eastAsia"/>
          <w:b/>
          <w:bCs/>
          <w:sz w:val="24"/>
        </w:rPr>
        <w:t>★（2）商务要求</w:t>
      </w:r>
    </w:p>
    <w:p w:rsidR="00FC1FBD" w:rsidRPr="00FC1FBD" w:rsidRDefault="00FC1FBD" w:rsidP="00FC1FBD">
      <w:pPr>
        <w:spacing w:line="560" w:lineRule="exact"/>
        <w:ind w:firstLineChars="200" w:firstLine="482"/>
        <w:jc w:val="left"/>
        <w:rPr>
          <w:rFonts w:ascii="宋体" w:eastAsia="宋体" w:hAnsi="宋体" w:cs="宋体"/>
          <w:bCs/>
          <w:sz w:val="24"/>
        </w:rPr>
      </w:pPr>
      <w:r w:rsidRPr="00FC1FBD">
        <w:rPr>
          <w:rFonts w:ascii="宋体" w:eastAsia="宋体" w:hAnsi="宋体" w:cs="宋体" w:hint="eastAsia"/>
          <w:b/>
          <w:sz w:val="24"/>
        </w:rPr>
        <w:t>1.服务范围：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C1FBD" w:rsidRPr="00FC1FBD" w:rsidTr="006520FE">
        <w:trPr>
          <w:trHeight w:val="371"/>
        </w:trPr>
        <w:tc>
          <w:tcPr>
            <w:tcW w:w="5000" w:type="pct"/>
            <w:vAlign w:val="center"/>
          </w:tcPr>
          <w:p w:rsidR="00FC1FBD" w:rsidRPr="00FC1FBD" w:rsidRDefault="00FC1FBD" w:rsidP="00FC1FBD">
            <w:pPr>
              <w:tabs>
                <w:tab w:val="left" w:pos="851"/>
              </w:tabs>
              <w:jc w:val="center"/>
              <w:rPr>
                <w:rFonts w:ascii="宋体" w:eastAsia="宋体" w:hAnsi="宋体" w:cs="宋体"/>
                <w:b/>
                <w:sz w:val="24"/>
              </w:rPr>
            </w:pPr>
            <w:r w:rsidRPr="00FC1FBD">
              <w:rPr>
                <w:rFonts w:ascii="宋体" w:eastAsia="宋体" w:hAnsi="宋体" w:cs="宋体" w:hint="eastAsia"/>
                <w:b/>
                <w:sz w:val="24"/>
              </w:rPr>
              <w:t>食堂配菜服务区域</w:t>
            </w:r>
          </w:p>
        </w:tc>
      </w:tr>
      <w:tr w:rsidR="00FC1FBD" w:rsidRPr="00FC1FBD" w:rsidTr="006520FE">
        <w:trPr>
          <w:trHeight w:val="358"/>
        </w:trPr>
        <w:tc>
          <w:tcPr>
            <w:tcW w:w="5000" w:type="pct"/>
            <w:vAlign w:val="center"/>
          </w:tcPr>
          <w:p w:rsidR="00FC1FBD" w:rsidRPr="00FC1FBD" w:rsidRDefault="00FC1FBD" w:rsidP="00FC1FBD">
            <w:pPr>
              <w:tabs>
                <w:tab w:val="left" w:pos="851"/>
              </w:tabs>
              <w:jc w:val="center"/>
              <w:rPr>
                <w:rFonts w:ascii="宋体" w:eastAsia="宋体" w:hAnsi="宋体" w:cs="宋体"/>
                <w:sz w:val="24"/>
              </w:rPr>
            </w:pPr>
            <w:r w:rsidRPr="00FC1FBD">
              <w:rPr>
                <w:rFonts w:ascii="宋体" w:eastAsia="宋体" w:hAnsi="宋体" w:cs="宋体" w:hint="eastAsia"/>
                <w:sz w:val="24"/>
              </w:rPr>
              <w:t>布吉站、横岗站、罗岗特勤站、平湖站、</w:t>
            </w:r>
            <w:proofErr w:type="gramStart"/>
            <w:r w:rsidRPr="00FC1FBD">
              <w:rPr>
                <w:rFonts w:ascii="宋体" w:eastAsia="宋体" w:hAnsi="宋体" w:cs="宋体" w:hint="eastAsia"/>
                <w:sz w:val="24"/>
              </w:rPr>
              <w:t>坂</w:t>
            </w:r>
            <w:proofErr w:type="gramEnd"/>
            <w:r w:rsidRPr="00FC1FBD">
              <w:rPr>
                <w:rFonts w:ascii="宋体" w:eastAsia="宋体" w:hAnsi="宋体" w:cs="宋体" w:hint="eastAsia"/>
                <w:sz w:val="24"/>
              </w:rPr>
              <w:t>田站、华南站、六约南站、山厦站、三院站</w:t>
            </w:r>
          </w:p>
        </w:tc>
      </w:tr>
    </w:tbl>
    <w:p w:rsidR="00FC1FBD" w:rsidRPr="00FC1FBD" w:rsidRDefault="00FC1FBD" w:rsidP="00FC1FBD">
      <w:pPr>
        <w:spacing w:line="540" w:lineRule="exact"/>
        <w:ind w:firstLineChars="200" w:firstLine="482"/>
        <w:jc w:val="left"/>
        <w:rPr>
          <w:rFonts w:ascii="宋体" w:eastAsia="宋体" w:hAnsi="宋体" w:cs="宋体"/>
          <w:b/>
          <w:bCs/>
          <w:sz w:val="24"/>
        </w:rPr>
      </w:pPr>
      <w:r w:rsidRPr="00FC1FBD">
        <w:rPr>
          <w:rFonts w:ascii="宋体" w:eastAsia="宋体" w:hAnsi="宋体" w:cs="宋体" w:hint="eastAsia"/>
          <w:b/>
          <w:bCs/>
          <w:sz w:val="24"/>
        </w:rPr>
        <w:t>2.配送种类：</w:t>
      </w:r>
    </w:p>
    <w:p w:rsidR="00FC1FBD" w:rsidRPr="00FC1FBD" w:rsidRDefault="00FC1FBD" w:rsidP="00FC1FBD">
      <w:pPr>
        <w:spacing w:line="540" w:lineRule="exact"/>
        <w:ind w:firstLineChars="200" w:firstLine="480"/>
        <w:jc w:val="left"/>
        <w:rPr>
          <w:rFonts w:ascii="宋体" w:eastAsia="宋体" w:hAnsi="宋体" w:cs="宋体"/>
          <w:sz w:val="24"/>
        </w:rPr>
      </w:pPr>
      <w:r w:rsidRPr="00FC1FBD">
        <w:rPr>
          <w:rFonts w:ascii="宋体" w:eastAsia="宋体" w:hAnsi="宋体" w:cs="宋体" w:hint="eastAsia"/>
          <w:bCs/>
          <w:sz w:val="24"/>
        </w:rPr>
        <w:t>配送食材种类：蔬菜类、鲜肉类、水产类、冻品、水果、米、面、油、副食、干货、杂货、牛奶、糕点、调配料</w:t>
      </w:r>
      <w:proofErr w:type="gramStart"/>
      <w:r w:rsidRPr="00FC1FBD">
        <w:rPr>
          <w:rFonts w:ascii="宋体" w:eastAsia="宋体" w:hAnsi="宋体" w:cs="宋体" w:hint="eastAsia"/>
          <w:bCs/>
          <w:sz w:val="24"/>
        </w:rPr>
        <w:t>等食材配送</w:t>
      </w:r>
      <w:proofErr w:type="gramEnd"/>
      <w:r w:rsidRPr="00FC1FBD">
        <w:rPr>
          <w:rFonts w:ascii="宋体" w:eastAsia="宋体" w:hAnsi="宋体" w:cs="宋体" w:hint="eastAsia"/>
          <w:bCs/>
          <w:sz w:val="24"/>
        </w:rPr>
        <w:t>。</w:t>
      </w:r>
    </w:p>
    <w:p w:rsidR="00FC1FBD" w:rsidRPr="00FC1FBD" w:rsidRDefault="00FC1FBD" w:rsidP="00FC1FBD">
      <w:pPr>
        <w:spacing w:line="540" w:lineRule="exact"/>
        <w:ind w:firstLineChars="200" w:firstLine="482"/>
        <w:jc w:val="left"/>
        <w:rPr>
          <w:rFonts w:ascii="宋体" w:eastAsia="宋体" w:hAnsi="宋体" w:cs="宋体"/>
          <w:b/>
          <w:bCs/>
          <w:sz w:val="24"/>
        </w:rPr>
      </w:pPr>
      <w:bookmarkStart w:id="0" w:name="Fivetoubiaobaojia6"/>
      <w:bookmarkEnd w:id="0"/>
      <w:r w:rsidRPr="00FC1FBD">
        <w:rPr>
          <w:rFonts w:ascii="宋体" w:eastAsia="宋体" w:hAnsi="宋体" w:cs="宋体" w:hint="eastAsia"/>
          <w:b/>
          <w:bCs/>
          <w:sz w:val="24"/>
        </w:rPr>
        <w:t>★3.报价要求</w:t>
      </w:r>
    </w:p>
    <w:p w:rsidR="00FC1FBD" w:rsidRPr="00FC1FBD" w:rsidRDefault="00FC1FBD" w:rsidP="00FC1FBD">
      <w:pPr>
        <w:spacing w:line="540" w:lineRule="exact"/>
        <w:ind w:firstLineChars="200" w:firstLine="480"/>
        <w:rPr>
          <w:rFonts w:ascii="宋体" w:eastAsia="宋体" w:hAnsi="宋体" w:cs="宋体"/>
          <w:sz w:val="24"/>
        </w:rPr>
      </w:pPr>
      <w:r w:rsidRPr="00FC1FBD">
        <w:rPr>
          <w:rFonts w:ascii="宋体" w:eastAsia="宋体" w:hAnsi="宋体" w:cs="宋体" w:hint="eastAsia"/>
          <w:bCs/>
          <w:sz w:val="24"/>
        </w:rPr>
        <w:t>（1）</w:t>
      </w:r>
      <w:r w:rsidR="007F491E" w:rsidRPr="007F491E">
        <w:rPr>
          <w:rFonts w:ascii="宋体" w:eastAsia="宋体" w:hAnsi="宋体" w:cs="宋体" w:hint="eastAsia"/>
          <w:bCs/>
          <w:sz w:val="24"/>
        </w:rPr>
        <w:t>本项目以折扣率的形式进行报价，如投标人报价为折扣率90%，则实际供应价=基准价*90%。0%＜投标折扣率≤100%，且投标折扣率是固定唯一的，不接受区间折扣率报价形式，如折扣率为 90%-80%。否则视为报价无效。</w:t>
      </w:r>
    </w:p>
    <w:p w:rsidR="00FC1FBD" w:rsidRPr="00FC1FBD" w:rsidRDefault="00FC1FBD" w:rsidP="00FC1FBD">
      <w:pPr>
        <w:spacing w:line="540" w:lineRule="exact"/>
        <w:ind w:firstLineChars="200" w:firstLine="482"/>
        <w:rPr>
          <w:rFonts w:ascii="宋体" w:eastAsia="宋体" w:hAnsi="宋体" w:cs="宋体"/>
          <w:b/>
          <w:bCs/>
          <w:kern w:val="0"/>
          <w:sz w:val="24"/>
        </w:rPr>
      </w:pPr>
      <w:r w:rsidRPr="00FC1FBD">
        <w:rPr>
          <w:rFonts w:ascii="宋体" w:eastAsia="宋体" w:hAnsi="宋体" w:cs="宋体" w:hint="eastAsia"/>
          <w:b/>
          <w:sz w:val="24"/>
        </w:rPr>
        <w:t>（2）本项目的投标价格为折扣率报价。</w:t>
      </w:r>
    </w:p>
    <w:p w:rsidR="00FC1FBD" w:rsidRPr="00FC1FBD" w:rsidRDefault="00FC1FBD" w:rsidP="00FC1FBD">
      <w:pPr>
        <w:spacing w:line="540" w:lineRule="exact"/>
        <w:ind w:firstLineChars="200" w:firstLine="480"/>
        <w:rPr>
          <w:rFonts w:ascii="宋体" w:eastAsia="宋体" w:hAnsi="宋体" w:cs="宋体"/>
          <w:bCs/>
          <w:sz w:val="24"/>
        </w:rPr>
      </w:pPr>
      <w:r w:rsidRPr="00FC1FBD">
        <w:rPr>
          <w:rFonts w:ascii="宋体" w:eastAsia="宋体" w:hAnsi="宋体" w:cs="宋体" w:hint="eastAsia"/>
          <w:bCs/>
          <w:sz w:val="24"/>
        </w:rPr>
        <w:t>①海吉星国家农产品物流园，龙岗农产品批市场，天虹超市和</w:t>
      </w:r>
      <w:proofErr w:type="gramStart"/>
      <w:r w:rsidRPr="00FC1FBD">
        <w:rPr>
          <w:rFonts w:ascii="宋体" w:eastAsia="宋体" w:hAnsi="宋体" w:cs="宋体" w:hint="eastAsia"/>
          <w:bCs/>
          <w:sz w:val="24"/>
        </w:rPr>
        <w:t>中农网数据</w:t>
      </w:r>
      <w:proofErr w:type="gramEnd"/>
      <w:r w:rsidRPr="00FC1FBD">
        <w:rPr>
          <w:rFonts w:ascii="宋体" w:eastAsia="宋体" w:hAnsi="宋体" w:cs="宋体" w:hint="eastAsia"/>
          <w:bCs/>
          <w:sz w:val="24"/>
        </w:rPr>
        <w:t>食堂采配平台（http://www.chinBBp.com）中有价格的产品，以海吉星国家农产品物流园，龙岗农产品批市场，天虹超市和</w:t>
      </w:r>
      <w:proofErr w:type="gramStart"/>
      <w:r w:rsidRPr="00FC1FBD">
        <w:rPr>
          <w:rFonts w:ascii="宋体" w:eastAsia="宋体" w:hAnsi="宋体" w:cs="宋体" w:hint="eastAsia"/>
          <w:bCs/>
          <w:sz w:val="24"/>
        </w:rPr>
        <w:t>中农网数据</w:t>
      </w:r>
      <w:proofErr w:type="gramEnd"/>
      <w:r w:rsidRPr="00FC1FBD">
        <w:rPr>
          <w:rFonts w:ascii="宋体" w:eastAsia="宋体" w:hAnsi="宋体" w:cs="宋体" w:hint="eastAsia"/>
          <w:bCs/>
          <w:sz w:val="24"/>
        </w:rPr>
        <w:t>食堂采配平台（http://www.chinBBp.com）每月5、15、25号（遇法定节假日顺延）公布的价格取平均值为该项物资的基准价（其中蔬菜、鲜肉类产品取精品价），投标人结</w:t>
      </w:r>
      <w:r w:rsidRPr="00FC1FBD">
        <w:rPr>
          <w:rFonts w:ascii="宋体" w:eastAsia="宋体" w:hAnsi="宋体" w:cs="宋体" w:hint="eastAsia"/>
          <w:bCs/>
          <w:sz w:val="24"/>
        </w:rPr>
        <w:lastRenderedPageBreak/>
        <w:t>合企业自己的实力报出折扣率。</w:t>
      </w:r>
    </w:p>
    <w:p w:rsidR="00FC1FBD" w:rsidRPr="00FC1FBD" w:rsidRDefault="00FC1FBD" w:rsidP="00FC1FBD">
      <w:pPr>
        <w:spacing w:line="540" w:lineRule="exact"/>
        <w:ind w:firstLineChars="200" w:firstLine="480"/>
        <w:rPr>
          <w:rFonts w:ascii="宋体" w:eastAsia="宋体" w:hAnsi="宋体" w:cs="宋体"/>
          <w:bCs/>
          <w:sz w:val="24"/>
        </w:rPr>
      </w:pPr>
      <w:r w:rsidRPr="00FC1FBD">
        <w:rPr>
          <w:rFonts w:ascii="宋体" w:eastAsia="宋体" w:hAnsi="宋体" w:cs="宋体" w:hint="eastAsia"/>
          <w:bCs/>
          <w:sz w:val="24"/>
        </w:rPr>
        <w:t>②蔬菜和肉类，以海吉星国家农产品物流园，龙岗农产品批市场，天虹超市和</w:t>
      </w:r>
      <w:proofErr w:type="gramStart"/>
      <w:r w:rsidRPr="00FC1FBD">
        <w:rPr>
          <w:rFonts w:ascii="宋体" w:eastAsia="宋体" w:hAnsi="宋体" w:cs="宋体" w:hint="eastAsia"/>
          <w:bCs/>
          <w:sz w:val="24"/>
        </w:rPr>
        <w:t>中农网数据</w:t>
      </w:r>
      <w:proofErr w:type="gramEnd"/>
      <w:r w:rsidRPr="00FC1FBD">
        <w:rPr>
          <w:rFonts w:ascii="宋体" w:eastAsia="宋体" w:hAnsi="宋体" w:cs="宋体" w:hint="eastAsia"/>
          <w:bCs/>
          <w:sz w:val="24"/>
        </w:rPr>
        <w:t>食堂采配平台（http://www.chinBBp.com）每月5、15、25号精品</w:t>
      </w:r>
      <w:proofErr w:type="gramStart"/>
      <w:r w:rsidRPr="00FC1FBD">
        <w:rPr>
          <w:rFonts w:ascii="宋体" w:eastAsia="宋体" w:hAnsi="宋体" w:cs="宋体" w:hint="eastAsia"/>
          <w:bCs/>
          <w:sz w:val="24"/>
        </w:rPr>
        <w:t>报价表取三天</w:t>
      </w:r>
      <w:proofErr w:type="gramEnd"/>
      <w:r w:rsidRPr="00FC1FBD">
        <w:rPr>
          <w:rFonts w:ascii="宋体" w:eastAsia="宋体" w:hAnsi="宋体" w:cs="宋体" w:hint="eastAsia"/>
          <w:bCs/>
          <w:sz w:val="24"/>
        </w:rPr>
        <w:t>的平均值（平均值精确到分，即小数点后两位）确定各项物资的基准价，投标人结合企业自己的实力报出折扣率，结算时价格=基准价*折扣率；除蔬菜和肉类，以海吉星国家农产品物流园，龙岗农产品批市场，天虹超市和</w:t>
      </w:r>
      <w:proofErr w:type="gramStart"/>
      <w:r w:rsidRPr="00FC1FBD">
        <w:rPr>
          <w:rFonts w:ascii="宋体" w:eastAsia="宋体" w:hAnsi="宋体" w:cs="宋体" w:hint="eastAsia"/>
          <w:bCs/>
          <w:sz w:val="24"/>
        </w:rPr>
        <w:t>中农网数据</w:t>
      </w:r>
      <w:proofErr w:type="gramEnd"/>
      <w:r w:rsidRPr="00FC1FBD">
        <w:rPr>
          <w:rFonts w:ascii="宋体" w:eastAsia="宋体" w:hAnsi="宋体" w:cs="宋体" w:hint="eastAsia"/>
          <w:bCs/>
          <w:sz w:val="24"/>
        </w:rPr>
        <w:t>食堂采配平台（http://www.chinBBp.com）报价的基准价进行结算；海吉星国家农产品物流园，龙岗农产品批市场，天虹超市和</w:t>
      </w:r>
      <w:proofErr w:type="gramStart"/>
      <w:r w:rsidRPr="00FC1FBD">
        <w:rPr>
          <w:rFonts w:ascii="宋体" w:eastAsia="宋体" w:hAnsi="宋体" w:cs="宋体" w:hint="eastAsia"/>
          <w:bCs/>
          <w:sz w:val="24"/>
        </w:rPr>
        <w:t>中农网数据</w:t>
      </w:r>
      <w:proofErr w:type="gramEnd"/>
      <w:r w:rsidRPr="00FC1FBD">
        <w:rPr>
          <w:rFonts w:ascii="宋体" w:eastAsia="宋体" w:hAnsi="宋体" w:cs="宋体" w:hint="eastAsia"/>
          <w:bCs/>
          <w:sz w:val="24"/>
        </w:rPr>
        <w:t>食堂采配平台（http://www.chinBBp.com）</w:t>
      </w:r>
      <w:proofErr w:type="gramStart"/>
      <w:r w:rsidRPr="00FC1FBD">
        <w:rPr>
          <w:rFonts w:ascii="宋体" w:eastAsia="宋体" w:hAnsi="宋体" w:cs="宋体" w:hint="eastAsia"/>
          <w:bCs/>
          <w:sz w:val="24"/>
        </w:rPr>
        <w:t>无价格</w:t>
      </w:r>
      <w:proofErr w:type="gramEnd"/>
      <w:r w:rsidRPr="00FC1FBD">
        <w:rPr>
          <w:rFonts w:ascii="宋体" w:eastAsia="宋体" w:hAnsi="宋体" w:cs="宋体" w:hint="eastAsia"/>
          <w:bCs/>
          <w:sz w:val="24"/>
        </w:rPr>
        <w:t>的产品，则按照市场价结算（市场价由招标人组织调查小组到大型超市或农贸市场进行考察后确定合理的市场价）。采购单位所采购的蔬菜和肉类均按精品进行采购，中标单位均应按照相应精品标准进行供货。</w:t>
      </w:r>
    </w:p>
    <w:p w:rsidR="00FC1FBD" w:rsidRPr="00FC1FBD" w:rsidRDefault="00FC1FBD" w:rsidP="00FC1FBD">
      <w:pPr>
        <w:spacing w:line="540" w:lineRule="exact"/>
        <w:ind w:firstLineChars="200" w:firstLine="482"/>
        <w:rPr>
          <w:rFonts w:ascii="宋体" w:eastAsia="宋体" w:hAnsi="宋体" w:cs="宋体"/>
          <w:b/>
          <w:bCs/>
          <w:sz w:val="24"/>
        </w:rPr>
      </w:pPr>
      <w:r w:rsidRPr="00FC1FBD">
        <w:rPr>
          <w:rFonts w:ascii="宋体" w:eastAsia="宋体" w:hAnsi="宋体" w:cs="宋体" w:hint="eastAsia"/>
          <w:b/>
          <w:bCs/>
          <w:sz w:val="24"/>
        </w:rPr>
        <w:t>4.服务期限</w:t>
      </w:r>
    </w:p>
    <w:p w:rsidR="00FC1FBD" w:rsidRPr="00FC1FBD" w:rsidRDefault="00FC1FBD" w:rsidP="00FC1FBD">
      <w:pPr>
        <w:spacing w:line="540" w:lineRule="exact"/>
        <w:ind w:firstLineChars="200" w:firstLine="480"/>
        <w:rPr>
          <w:rFonts w:ascii="宋体" w:eastAsia="宋体" w:hAnsi="宋体" w:cs="宋体"/>
          <w:sz w:val="24"/>
        </w:rPr>
      </w:pPr>
      <w:r w:rsidRPr="00FC1FBD">
        <w:rPr>
          <w:rFonts w:ascii="宋体" w:eastAsia="宋体" w:hAnsi="宋体" w:cs="宋体" w:hint="eastAsia"/>
          <w:sz w:val="24"/>
        </w:rPr>
        <w:t>（1）服务期限：自合同签订起一年。</w:t>
      </w:r>
    </w:p>
    <w:p w:rsidR="00FC1FBD" w:rsidRPr="00FC1FBD" w:rsidRDefault="00FC1FBD" w:rsidP="00FC1FBD">
      <w:pPr>
        <w:spacing w:line="540" w:lineRule="exact"/>
        <w:ind w:firstLineChars="200" w:firstLine="480"/>
        <w:rPr>
          <w:rFonts w:ascii="宋体" w:eastAsia="宋体" w:hAnsi="宋体" w:cs="宋体"/>
          <w:sz w:val="24"/>
        </w:rPr>
      </w:pPr>
      <w:r w:rsidRPr="00FC1FBD">
        <w:rPr>
          <w:rFonts w:ascii="宋体" w:eastAsia="宋体" w:hAnsi="宋体" w:cs="宋体" w:hint="eastAsia"/>
          <w:sz w:val="24"/>
        </w:rPr>
        <w:t>（2）服务地点：采购人指定地点。</w:t>
      </w:r>
    </w:p>
    <w:p w:rsidR="00FC1FBD" w:rsidRPr="00FC1FBD" w:rsidRDefault="00FC1FBD" w:rsidP="00FC1FBD">
      <w:pPr>
        <w:spacing w:line="540" w:lineRule="exact"/>
        <w:ind w:firstLineChars="200" w:firstLine="482"/>
        <w:rPr>
          <w:rFonts w:ascii="宋体" w:eastAsia="宋体" w:hAnsi="宋体" w:cs="宋体"/>
          <w:b/>
          <w:bCs/>
          <w:sz w:val="24"/>
        </w:rPr>
      </w:pPr>
      <w:r w:rsidRPr="00FC1FBD">
        <w:rPr>
          <w:rFonts w:ascii="宋体" w:eastAsia="宋体" w:hAnsi="宋体" w:cs="宋体" w:hint="eastAsia"/>
          <w:b/>
          <w:bCs/>
          <w:sz w:val="24"/>
        </w:rPr>
        <w:t>5.付款方式</w:t>
      </w:r>
    </w:p>
    <w:p w:rsidR="00FC1FBD" w:rsidRPr="00FC1FBD" w:rsidRDefault="00FC1FBD" w:rsidP="00FC1FBD">
      <w:pPr>
        <w:spacing w:line="540" w:lineRule="exact"/>
        <w:ind w:firstLineChars="200" w:firstLine="480"/>
        <w:rPr>
          <w:rFonts w:ascii="宋体" w:eastAsia="宋体" w:hAnsi="宋体" w:cs="宋体"/>
          <w:sz w:val="24"/>
        </w:rPr>
      </w:pPr>
      <w:r w:rsidRPr="00FC1FBD">
        <w:rPr>
          <w:rFonts w:ascii="宋体" w:eastAsia="宋体" w:hAnsi="宋体" w:cs="宋体" w:hint="eastAsia"/>
          <w:sz w:val="24"/>
        </w:rPr>
        <w:t>（1）货款按月结算，在办理付款手续之前双方须对供应货物的品种、数量、单价、金额等进行统计，并核实无误。</w:t>
      </w:r>
    </w:p>
    <w:p w:rsidR="00FC1FBD" w:rsidRPr="00FC1FBD" w:rsidRDefault="00FC1FBD" w:rsidP="00FC1FBD">
      <w:pPr>
        <w:spacing w:line="540" w:lineRule="exact"/>
        <w:ind w:firstLineChars="200" w:firstLine="480"/>
        <w:rPr>
          <w:rFonts w:ascii="宋体" w:eastAsia="宋体" w:hAnsi="宋体" w:cs="宋体"/>
          <w:sz w:val="24"/>
        </w:rPr>
      </w:pPr>
      <w:r w:rsidRPr="00FC1FBD">
        <w:rPr>
          <w:rFonts w:ascii="宋体" w:eastAsia="宋体" w:hAnsi="宋体" w:cs="宋体" w:hint="eastAsia"/>
          <w:sz w:val="24"/>
        </w:rPr>
        <w:t>（2）投标人在完成当月供货订单后，于次月10日前凭国家增值税发票向采购人申请付款，采购人收到发票后在20个工作日内办理支付手续。</w:t>
      </w:r>
    </w:p>
    <w:p w:rsidR="00FC1FBD" w:rsidRPr="00FC1FBD" w:rsidRDefault="00FC1FBD" w:rsidP="00FC1FBD">
      <w:pPr>
        <w:spacing w:line="560" w:lineRule="exact"/>
        <w:ind w:firstLineChars="200" w:firstLine="482"/>
        <w:rPr>
          <w:rFonts w:ascii="宋体" w:eastAsia="宋体" w:hAnsi="宋体" w:cs="宋体"/>
          <w:b/>
          <w:bCs/>
          <w:sz w:val="24"/>
        </w:rPr>
      </w:pPr>
      <w:r w:rsidRPr="00FC1FBD">
        <w:rPr>
          <w:rFonts w:ascii="宋体" w:eastAsia="宋体" w:hAnsi="宋体" w:cs="宋体" w:hint="eastAsia"/>
          <w:b/>
          <w:kern w:val="0"/>
          <w:sz w:val="24"/>
        </w:rPr>
        <w:t>6.考核方法</w:t>
      </w:r>
    </w:p>
    <w:p w:rsidR="00FC1FBD" w:rsidRPr="00FC1FBD" w:rsidRDefault="00FC1FBD" w:rsidP="00FC1FBD">
      <w:pPr>
        <w:adjustRightInd w:val="0"/>
        <w:snapToGrid w:val="0"/>
        <w:spacing w:line="560" w:lineRule="exact"/>
        <w:ind w:firstLineChars="200" w:firstLine="480"/>
        <w:rPr>
          <w:rFonts w:ascii="宋体" w:eastAsia="宋体" w:hAnsi="宋体" w:cs="宋体"/>
          <w:sz w:val="24"/>
        </w:rPr>
      </w:pPr>
      <w:r w:rsidRPr="00FC1FBD">
        <w:rPr>
          <w:rFonts w:ascii="宋体" w:eastAsia="宋体" w:hAnsi="宋体" w:cs="宋体" w:hint="eastAsia"/>
          <w:sz w:val="24"/>
        </w:rPr>
        <w:t>考核内容及评分细则按下表执行：</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128"/>
        <w:gridCol w:w="1076"/>
        <w:gridCol w:w="5128"/>
        <w:gridCol w:w="767"/>
        <w:gridCol w:w="719"/>
      </w:tblGrid>
      <w:tr w:rsidR="00FC1FBD" w:rsidRPr="00FC1FBD" w:rsidTr="006520FE">
        <w:trPr>
          <w:jc w:val="center"/>
        </w:trPr>
        <w:tc>
          <w:tcPr>
            <w:tcW w:w="445" w:type="dxa"/>
            <w:vAlign w:val="center"/>
          </w:tcPr>
          <w:p w:rsidR="00FC1FBD" w:rsidRPr="00FC1FBD" w:rsidRDefault="00FC1FBD" w:rsidP="00FC1FBD">
            <w:pPr>
              <w:spacing w:line="360" w:lineRule="auto"/>
              <w:jc w:val="center"/>
              <w:rPr>
                <w:rFonts w:ascii="宋体" w:eastAsia="宋体" w:hAnsi="宋体" w:cs="宋体"/>
                <w:b/>
                <w:sz w:val="24"/>
                <w:lang w:val="zh-CN"/>
              </w:rPr>
            </w:pPr>
            <w:r w:rsidRPr="00FC1FBD">
              <w:rPr>
                <w:rFonts w:ascii="宋体" w:eastAsia="宋体" w:hAnsi="宋体" w:cs="宋体" w:hint="eastAsia"/>
                <w:b/>
                <w:sz w:val="24"/>
                <w:lang w:val="zh-CN"/>
              </w:rPr>
              <w:t>序号</w:t>
            </w:r>
          </w:p>
        </w:tc>
        <w:tc>
          <w:tcPr>
            <w:tcW w:w="1129" w:type="dxa"/>
            <w:vAlign w:val="center"/>
          </w:tcPr>
          <w:p w:rsidR="00FC1FBD" w:rsidRPr="00FC1FBD" w:rsidRDefault="00FC1FBD" w:rsidP="00FC1FBD">
            <w:pPr>
              <w:spacing w:line="360" w:lineRule="auto"/>
              <w:jc w:val="center"/>
              <w:rPr>
                <w:rFonts w:ascii="宋体" w:eastAsia="宋体" w:hAnsi="宋体" w:cs="宋体"/>
                <w:b/>
                <w:sz w:val="24"/>
                <w:lang w:val="zh-CN"/>
              </w:rPr>
            </w:pPr>
            <w:r w:rsidRPr="00FC1FBD">
              <w:rPr>
                <w:rFonts w:ascii="宋体" w:eastAsia="宋体" w:hAnsi="宋体" w:cs="宋体" w:hint="eastAsia"/>
                <w:b/>
                <w:sz w:val="24"/>
                <w:lang w:val="zh-CN"/>
              </w:rPr>
              <w:t>类别</w:t>
            </w:r>
          </w:p>
        </w:tc>
        <w:tc>
          <w:tcPr>
            <w:tcW w:w="1077" w:type="dxa"/>
            <w:vAlign w:val="center"/>
          </w:tcPr>
          <w:p w:rsidR="00FC1FBD" w:rsidRPr="00FC1FBD" w:rsidRDefault="00FC1FBD" w:rsidP="00FC1FBD">
            <w:pPr>
              <w:spacing w:line="360" w:lineRule="auto"/>
              <w:jc w:val="center"/>
              <w:rPr>
                <w:rFonts w:ascii="宋体" w:eastAsia="宋体" w:hAnsi="宋体" w:cs="宋体"/>
                <w:b/>
                <w:sz w:val="24"/>
                <w:lang w:val="zh-CN"/>
              </w:rPr>
            </w:pPr>
            <w:r w:rsidRPr="00FC1FBD">
              <w:rPr>
                <w:rFonts w:ascii="宋体" w:eastAsia="宋体" w:hAnsi="宋体" w:cs="宋体" w:hint="eastAsia"/>
                <w:b/>
                <w:sz w:val="24"/>
                <w:lang w:val="zh-CN"/>
              </w:rPr>
              <w:t>内容</w:t>
            </w:r>
          </w:p>
        </w:tc>
        <w:tc>
          <w:tcPr>
            <w:tcW w:w="5136" w:type="dxa"/>
            <w:vAlign w:val="center"/>
          </w:tcPr>
          <w:p w:rsidR="00FC1FBD" w:rsidRPr="00FC1FBD" w:rsidRDefault="00FC1FBD" w:rsidP="00FC1FBD">
            <w:pPr>
              <w:spacing w:line="360" w:lineRule="auto"/>
              <w:ind w:firstLine="422"/>
              <w:jc w:val="center"/>
              <w:rPr>
                <w:rFonts w:ascii="宋体" w:eastAsia="宋体" w:hAnsi="宋体" w:cs="宋体"/>
                <w:b/>
                <w:sz w:val="24"/>
                <w:lang w:val="zh-CN"/>
              </w:rPr>
            </w:pPr>
            <w:r w:rsidRPr="00FC1FBD">
              <w:rPr>
                <w:rFonts w:ascii="宋体" w:eastAsia="宋体" w:hAnsi="宋体" w:cs="宋体" w:hint="eastAsia"/>
                <w:b/>
                <w:sz w:val="24"/>
                <w:lang w:val="zh-CN"/>
              </w:rPr>
              <w:t>评分细则</w:t>
            </w:r>
          </w:p>
        </w:tc>
        <w:tc>
          <w:tcPr>
            <w:tcW w:w="768" w:type="dxa"/>
            <w:vAlign w:val="center"/>
          </w:tcPr>
          <w:p w:rsidR="00FC1FBD" w:rsidRPr="00FC1FBD" w:rsidRDefault="00FC1FBD" w:rsidP="00FC1FBD">
            <w:pPr>
              <w:spacing w:line="360" w:lineRule="auto"/>
              <w:jc w:val="center"/>
              <w:rPr>
                <w:rFonts w:ascii="宋体" w:eastAsia="宋体" w:hAnsi="宋体" w:cs="宋体"/>
                <w:b/>
                <w:sz w:val="24"/>
                <w:lang w:val="zh-CN"/>
              </w:rPr>
            </w:pPr>
            <w:r w:rsidRPr="00FC1FBD">
              <w:rPr>
                <w:rFonts w:ascii="宋体" w:eastAsia="宋体" w:hAnsi="宋体" w:cs="宋体" w:hint="eastAsia"/>
                <w:b/>
                <w:sz w:val="24"/>
                <w:lang w:val="zh-CN"/>
              </w:rPr>
              <w:t>分值</w:t>
            </w:r>
          </w:p>
        </w:tc>
        <w:tc>
          <w:tcPr>
            <w:tcW w:w="720" w:type="dxa"/>
            <w:vAlign w:val="center"/>
          </w:tcPr>
          <w:p w:rsidR="00FC1FBD" w:rsidRPr="00FC1FBD" w:rsidRDefault="00FC1FBD" w:rsidP="00FC1FBD">
            <w:pPr>
              <w:spacing w:line="360" w:lineRule="auto"/>
              <w:jc w:val="center"/>
              <w:rPr>
                <w:rFonts w:ascii="宋体" w:eastAsia="宋体" w:hAnsi="宋体" w:cs="宋体"/>
                <w:b/>
                <w:sz w:val="24"/>
                <w:lang w:val="zh-CN"/>
              </w:rPr>
            </w:pPr>
            <w:r w:rsidRPr="00FC1FBD">
              <w:rPr>
                <w:rFonts w:ascii="宋体" w:eastAsia="宋体" w:hAnsi="宋体" w:cs="宋体" w:hint="eastAsia"/>
                <w:b/>
                <w:sz w:val="24"/>
                <w:lang w:val="zh-CN"/>
              </w:rPr>
              <w:t>得分</w:t>
            </w:r>
          </w:p>
        </w:tc>
      </w:tr>
      <w:tr w:rsidR="00FC1FBD" w:rsidRPr="00FC1FBD" w:rsidTr="006520FE">
        <w:trPr>
          <w:jc w:val="center"/>
        </w:trPr>
        <w:tc>
          <w:tcPr>
            <w:tcW w:w="445"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1</w:t>
            </w:r>
          </w:p>
        </w:tc>
        <w:tc>
          <w:tcPr>
            <w:tcW w:w="1129"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价格方面</w:t>
            </w: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价格执行情况</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是否依时报价（每月20日前），建立完善的报价机制；是否存在临时补货物品价格虚高的情</w:t>
            </w:r>
            <w:r w:rsidRPr="00FC1FBD">
              <w:rPr>
                <w:rFonts w:ascii="宋体" w:eastAsia="宋体" w:hAnsi="宋体" w:cs="宋体" w:hint="eastAsia"/>
                <w:sz w:val="24"/>
                <w:lang w:val="zh-CN"/>
              </w:rPr>
              <w:lastRenderedPageBreak/>
              <w:t>况；是否存在对账单价格乱报、错报等的情况；是否存在月</w:t>
            </w:r>
            <w:bookmarkStart w:id="1" w:name="_GoBack"/>
            <w:bookmarkEnd w:id="1"/>
            <w:r w:rsidRPr="00FC1FBD">
              <w:rPr>
                <w:rFonts w:ascii="宋体" w:eastAsia="宋体" w:hAnsi="宋体" w:cs="宋体" w:hint="eastAsia"/>
                <w:sz w:val="24"/>
                <w:lang w:val="zh-CN"/>
              </w:rPr>
              <w:t>度结算对账不及时情况。每发现1次，扣2分，累计最高扣分</w:t>
            </w:r>
            <w:r w:rsidRPr="00FC1FBD">
              <w:rPr>
                <w:rFonts w:ascii="宋体" w:eastAsia="宋体" w:hAnsi="宋体" w:cs="宋体" w:hint="eastAsia"/>
                <w:sz w:val="24"/>
              </w:rPr>
              <w:t>10</w:t>
            </w:r>
            <w:r w:rsidRPr="00FC1FBD">
              <w:rPr>
                <w:rFonts w:ascii="宋体" w:eastAsia="宋体" w:hAnsi="宋体" w:cs="宋体" w:hint="eastAsia"/>
                <w:sz w:val="24"/>
                <w:lang w:val="zh-CN"/>
              </w:rPr>
              <w:t>分。</w:t>
            </w:r>
          </w:p>
        </w:tc>
        <w:tc>
          <w:tcPr>
            <w:tcW w:w="768" w:type="dxa"/>
            <w:vAlign w:val="center"/>
          </w:tcPr>
          <w:p w:rsidR="00FC1FBD" w:rsidRPr="00FC1FBD" w:rsidRDefault="00FC1FBD" w:rsidP="00FC1FBD">
            <w:pPr>
              <w:spacing w:line="360" w:lineRule="auto"/>
              <w:jc w:val="center"/>
              <w:rPr>
                <w:rFonts w:ascii="宋体" w:eastAsia="宋体" w:hAnsi="宋体" w:cs="宋体"/>
                <w:sz w:val="24"/>
              </w:rPr>
            </w:pPr>
            <w:r w:rsidRPr="00FC1FBD">
              <w:rPr>
                <w:rFonts w:ascii="宋体" w:eastAsia="宋体" w:hAnsi="宋体" w:cs="宋体" w:hint="eastAsia"/>
                <w:sz w:val="24"/>
              </w:rPr>
              <w:lastRenderedPageBreak/>
              <w:t>10</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trHeight w:val="1215"/>
          <w:jc w:val="center"/>
        </w:trPr>
        <w:tc>
          <w:tcPr>
            <w:tcW w:w="445"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lastRenderedPageBreak/>
              <w:t>2</w:t>
            </w:r>
          </w:p>
        </w:tc>
        <w:tc>
          <w:tcPr>
            <w:tcW w:w="1129" w:type="dxa"/>
            <w:vMerge w:val="restart"/>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质量方面</w:t>
            </w: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物品质量</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配送物品是否存在霉烂、变质、过期、破损、品种不达标等不符质量要求的情况；是否存在以次充好达不到采购方要求的情况。每退换货及时补回的每次扣1分/品种，每退换</w:t>
            </w:r>
            <w:proofErr w:type="gramStart"/>
            <w:r w:rsidRPr="00FC1FBD">
              <w:rPr>
                <w:rFonts w:ascii="宋体" w:eastAsia="宋体" w:hAnsi="宋体" w:cs="宋体" w:hint="eastAsia"/>
                <w:sz w:val="24"/>
                <w:lang w:val="zh-CN"/>
              </w:rPr>
              <w:t>货未能</w:t>
            </w:r>
            <w:proofErr w:type="gramEnd"/>
            <w:r w:rsidRPr="00FC1FBD">
              <w:rPr>
                <w:rFonts w:ascii="宋体" w:eastAsia="宋体" w:hAnsi="宋体" w:cs="宋体" w:hint="eastAsia"/>
                <w:sz w:val="24"/>
                <w:lang w:val="zh-CN"/>
              </w:rPr>
              <w:t>及时补回的每次扣2分/品种。情节严重的、影响开餐的直接扣10分，累计每月最高扣分1</w:t>
            </w:r>
            <w:r w:rsidRPr="00FC1FBD">
              <w:rPr>
                <w:rFonts w:ascii="宋体" w:eastAsia="宋体" w:hAnsi="宋体" w:cs="宋体" w:hint="eastAsia"/>
                <w:sz w:val="24"/>
              </w:rPr>
              <w:t>0</w:t>
            </w:r>
            <w:r w:rsidRPr="00FC1FBD">
              <w:rPr>
                <w:rFonts w:ascii="宋体" w:eastAsia="宋体" w:hAnsi="宋体" w:cs="宋体" w:hint="eastAsia"/>
                <w:sz w:val="24"/>
                <w:lang w:val="zh-CN"/>
              </w:rPr>
              <w:t>分。</w:t>
            </w:r>
          </w:p>
        </w:tc>
        <w:tc>
          <w:tcPr>
            <w:tcW w:w="768" w:type="dxa"/>
            <w:vMerge w:val="restart"/>
            <w:vAlign w:val="center"/>
          </w:tcPr>
          <w:p w:rsidR="00FC1FBD" w:rsidRPr="00FC1FBD" w:rsidRDefault="00FC1FBD" w:rsidP="00FC1FBD">
            <w:pPr>
              <w:spacing w:line="360" w:lineRule="auto"/>
              <w:jc w:val="center"/>
              <w:rPr>
                <w:rFonts w:ascii="宋体" w:eastAsia="宋体" w:hAnsi="宋体" w:cs="宋体"/>
                <w:sz w:val="24"/>
              </w:rPr>
            </w:pPr>
            <w:r w:rsidRPr="00FC1FBD">
              <w:rPr>
                <w:rFonts w:ascii="宋体" w:eastAsia="宋体" w:hAnsi="宋体" w:cs="宋体" w:hint="eastAsia"/>
                <w:sz w:val="24"/>
              </w:rPr>
              <w:t>25</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trHeight w:val="825"/>
          <w:jc w:val="center"/>
        </w:trPr>
        <w:tc>
          <w:tcPr>
            <w:tcW w:w="445"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129"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食品检测</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采</w:t>
            </w:r>
            <w:r w:rsidRPr="00FC1FBD">
              <w:rPr>
                <w:rFonts w:ascii="宋体" w:eastAsia="宋体" w:hAnsi="宋体" w:cs="宋体" w:hint="eastAsia"/>
                <w:sz w:val="24"/>
                <w:lang w:val="zh-CN"/>
              </w:rPr>
              <w:cr/>
              <w:t>方对配送物品进行食品安全检测，每发现1项不合格的，直接扣10分。</w:t>
            </w:r>
          </w:p>
        </w:tc>
        <w:tc>
          <w:tcPr>
            <w:tcW w:w="768"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720" w:type="dxa"/>
            <w:vMerge w:val="restart"/>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trHeight w:val="285"/>
          <w:jc w:val="center"/>
        </w:trPr>
        <w:tc>
          <w:tcPr>
            <w:tcW w:w="445"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129"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索证制度</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是否建立相应的追踪深渊体系，专门台账档案；是否有清晰的货物</w:t>
            </w:r>
            <w:r w:rsidRPr="00FC1FBD">
              <w:rPr>
                <w:rFonts w:ascii="宋体" w:eastAsia="宋体" w:hAnsi="宋体" w:cs="宋体" w:hint="eastAsia"/>
                <w:sz w:val="24"/>
                <w:lang w:val="zh-CN"/>
              </w:rPr>
              <w:cr/>
              <w:t>源或产地；是否及时提供相关的票、据、证等材料。每发现1次扣1分/品种，累计每月最高扣分5分。</w:t>
            </w:r>
          </w:p>
        </w:tc>
        <w:tc>
          <w:tcPr>
            <w:tcW w:w="768"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720"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3</w:t>
            </w:r>
          </w:p>
        </w:tc>
        <w:tc>
          <w:tcPr>
            <w:tcW w:w="1129"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数量方面</w:t>
            </w: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物品数量</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是否存在缺斤少两的情况；是否按照采购方订单品种和数量进行配送物品。与订单数量相差10%，扣1分</w:t>
            </w:r>
            <w:r w:rsidRPr="00FC1FBD">
              <w:rPr>
                <w:rFonts w:ascii="宋体" w:eastAsia="宋体" w:hAnsi="宋体" w:cs="宋体" w:hint="eastAsia"/>
                <w:sz w:val="24"/>
                <w:lang w:val="zh-CN"/>
              </w:rPr>
              <w:cr/>
              <w:t>相差20%，扣2分；相差30%，扣5分；与订单品种每缺少1个品种，扣1分；累计每月最高扣分10分。</w:t>
            </w:r>
          </w:p>
        </w:tc>
        <w:tc>
          <w:tcPr>
            <w:tcW w:w="768"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10</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4</w:t>
            </w:r>
          </w:p>
        </w:tc>
        <w:tc>
          <w:tcPr>
            <w:tcW w:w="1129" w:type="dxa"/>
            <w:vMerge w:val="restart"/>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时间方面</w:t>
            </w: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配送及时性</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迟于早上（</w:t>
            </w:r>
            <w:r w:rsidRPr="00FC1FBD">
              <w:rPr>
                <w:rFonts w:ascii="宋体" w:eastAsia="宋体" w:hAnsi="宋体" w:cs="宋体" w:hint="eastAsia"/>
                <w:sz w:val="24"/>
              </w:rPr>
              <w:t>5:30</w:t>
            </w:r>
            <w:r w:rsidRPr="00FC1FBD">
              <w:rPr>
                <w:rFonts w:ascii="宋体" w:eastAsia="宋体" w:hAnsi="宋体" w:cs="宋体" w:hint="eastAsia"/>
                <w:sz w:val="24"/>
                <w:lang w:val="zh-CN"/>
              </w:rPr>
              <w:t>）配送的，每迟到1次扣</w:t>
            </w:r>
            <w:r w:rsidRPr="00FC1FBD">
              <w:rPr>
                <w:rFonts w:ascii="宋体" w:eastAsia="宋体" w:hAnsi="宋体" w:cs="宋体" w:hint="eastAsia"/>
                <w:sz w:val="24"/>
              </w:rPr>
              <w:t>1</w:t>
            </w:r>
            <w:r w:rsidRPr="00FC1FBD">
              <w:rPr>
                <w:rFonts w:ascii="宋体" w:eastAsia="宋体" w:hAnsi="宋体" w:cs="宋体" w:hint="eastAsia"/>
                <w:sz w:val="24"/>
                <w:lang w:val="zh-CN"/>
              </w:rPr>
              <w:t>分，累计每月最高扣分1</w:t>
            </w:r>
            <w:r w:rsidRPr="00FC1FBD">
              <w:rPr>
                <w:rFonts w:ascii="宋体" w:eastAsia="宋体" w:hAnsi="宋体" w:cs="宋体" w:hint="eastAsia"/>
                <w:sz w:val="24"/>
                <w:lang w:val="zh-CN"/>
              </w:rPr>
              <w:cr/>
              <w:t>分。</w:t>
            </w:r>
          </w:p>
        </w:tc>
        <w:tc>
          <w:tcPr>
            <w:tcW w:w="768"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20</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129"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应急响应时间</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是否按照采购方的要求，以最快的速度，按照招标时的承诺进行应</w:t>
            </w:r>
            <w:r w:rsidRPr="00FC1FBD">
              <w:rPr>
                <w:rFonts w:ascii="宋体" w:eastAsia="宋体" w:hAnsi="宋体" w:cs="宋体" w:hint="eastAsia"/>
                <w:sz w:val="24"/>
                <w:lang w:val="zh-CN"/>
              </w:rPr>
              <w:cr/>
              <w:t>处理。发现1次扣5分，累计每月最高扣分10分。</w:t>
            </w:r>
          </w:p>
        </w:tc>
        <w:tc>
          <w:tcPr>
            <w:tcW w:w="768"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5</w:t>
            </w:r>
          </w:p>
        </w:tc>
        <w:tc>
          <w:tcPr>
            <w:tcW w:w="1129" w:type="dxa"/>
            <w:vMerge w:val="restart"/>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卫生方面</w:t>
            </w: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配送人员</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是否有健康证，是否统一穿工</w:t>
            </w:r>
            <w:r w:rsidRPr="00FC1FBD">
              <w:rPr>
                <w:rFonts w:ascii="宋体" w:eastAsia="宋体" w:hAnsi="宋体" w:cs="宋体" w:hint="eastAsia"/>
                <w:sz w:val="24"/>
                <w:lang w:val="zh-CN"/>
              </w:rPr>
              <w:cr/>
              <w:t>，是否存在盗取货物等情况，每发现1次扣2分，累计每月最高扣分5分。</w:t>
            </w:r>
          </w:p>
        </w:tc>
        <w:tc>
          <w:tcPr>
            <w:tcW w:w="768"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15</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129"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初加工</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是否严格按照《国家食品卫生标准》、《食品</w:t>
            </w:r>
            <w:r w:rsidRPr="00FC1FBD">
              <w:rPr>
                <w:rFonts w:ascii="宋体" w:eastAsia="宋体" w:hAnsi="宋体" w:cs="宋体" w:hint="eastAsia"/>
                <w:sz w:val="24"/>
                <w:lang w:val="zh-CN"/>
              </w:rPr>
              <w:lastRenderedPageBreak/>
              <w:t>卫生法》等相关规定，对食品进行卫生安全初加工；是否初加工完成后将加工场所垃圾清理干净。每发现1次扣2分，累计每月最高扣分10分。</w:t>
            </w:r>
          </w:p>
        </w:tc>
        <w:tc>
          <w:tcPr>
            <w:tcW w:w="768"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lastRenderedPageBreak/>
              <w:t>6</w:t>
            </w:r>
          </w:p>
        </w:tc>
        <w:tc>
          <w:tcPr>
            <w:tcW w:w="1129" w:type="dxa"/>
            <w:vMerge w:val="restart"/>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态度方面</w:t>
            </w: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服务态度</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供应</w:t>
            </w:r>
            <w:proofErr w:type="gramStart"/>
            <w:r w:rsidRPr="00FC1FBD">
              <w:rPr>
                <w:rFonts w:ascii="宋体" w:eastAsia="宋体" w:hAnsi="宋体" w:cs="宋体" w:hint="eastAsia"/>
                <w:sz w:val="24"/>
                <w:lang w:val="zh-CN"/>
              </w:rPr>
              <w:t>商服务</w:t>
            </w:r>
            <w:proofErr w:type="gramEnd"/>
            <w:r w:rsidRPr="00FC1FBD">
              <w:rPr>
                <w:rFonts w:ascii="宋体" w:eastAsia="宋体" w:hAnsi="宋体" w:cs="宋体" w:hint="eastAsia"/>
                <w:sz w:val="24"/>
                <w:lang w:val="zh-CN"/>
              </w:rPr>
              <w:t>态度是否良好。每接到1次有效投诉扣5分，累计每月最高扣分10分。</w:t>
            </w:r>
          </w:p>
        </w:tc>
        <w:tc>
          <w:tcPr>
            <w:tcW w:w="768" w:type="dxa"/>
            <w:vMerge w:val="restart"/>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20</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445"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129"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1077"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反馈整改情况</w:t>
            </w:r>
          </w:p>
        </w:tc>
        <w:tc>
          <w:tcPr>
            <w:tcW w:w="5136" w:type="dxa"/>
            <w:vAlign w:val="center"/>
          </w:tcPr>
          <w:p w:rsidR="00FC1FBD" w:rsidRPr="00FC1FBD" w:rsidRDefault="00FC1FBD" w:rsidP="00FC1FBD">
            <w:pPr>
              <w:spacing w:line="360" w:lineRule="auto"/>
              <w:rPr>
                <w:rFonts w:ascii="宋体" w:eastAsia="宋体" w:hAnsi="宋体" w:cs="宋体"/>
                <w:sz w:val="24"/>
                <w:lang w:val="zh-CN"/>
              </w:rPr>
            </w:pPr>
            <w:r w:rsidRPr="00FC1FBD">
              <w:rPr>
                <w:rFonts w:ascii="宋体" w:eastAsia="宋体" w:hAnsi="宋体" w:cs="宋体" w:hint="eastAsia"/>
                <w:sz w:val="24"/>
                <w:lang w:val="zh-CN"/>
              </w:rPr>
              <w:t>是否对采购方的反馈意见进行认真及时的整改，每发现1次扣5分，累计每月最高扣分10分。</w:t>
            </w:r>
          </w:p>
        </w:tc>
        <w:tc>
          <w:tcPr>
            <w:tcW w:w="768" w:type="dxa"/>
            <w:vMerge/>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r w:rsidR="00FC1FBD" w:rsidRPr="00FC1FBD" w:rsidTr="006520FE">
        <w:trPr>
          <w:jc w:val="center"/>
        </w:trPr>
        <w:tc>
          <w:tcPr>
            <w:tcW w:w="2651" w:type="dxa"/>
            <w:gridSpan w:val="3"/>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总分</w:t>
            </w:r>
          </w:p>
        </w:tc>
        <w:tc>
          <w:tcPr>
            <w:tcW w:w="5136"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c>
          <w:tcPr>
            <w:tcW w:w="768" w:type="dxa"/>
            <w:vAlign w:val="center"/>
          </w:tcPr>
          <w:p w:rsidR="00FC1FBD" w:rsidRPr="00FC1FBD" w:rsidRDefault="00FC1FBD" w:rsidP="00FC1FBD">
            <w:pPr>
              <w:spacing w:line="360" w:lineRule="auto"/>
              <w:jc w:val="center"/>
              <w:rPr>
                <w:rFonts w:ascii="宋体" w:eastAsia="宋体" w:hAnsi="宋体" w:cs="宋体"/>
                <w:sz w:val="24"/>
                <w:lang w:val="zh-CN"/>
              </w:rPr>
            </w:pPr>
            <w:r w:rsidRPr="00FC1FBD">
              <w:rPr>
                <w:rFonts w:ascii="宋体" w:eastAsia="宋体" w:hAnsi="宋体" w:cs="宋体" w:hint="eastAsia"/>
                <w:sz w:val="24"/>
                <w:lang w:val="zh-CN"/>
              </w:rPr>
              <w:t>1</w:t>
            </w:r>
            <w:r w:rsidRPr="00FC1FBD">
              <w:rPr>
                <w:rFonts w:ascii="宋体" w:eastAsia="宋体" w:hAnsi="宋体" w:cs="宋体" w:hint="eastAsia"/>
                <w:sz w:val="24"/>
                <w:lang w:val="zh-CN"/>
              </w:rPr>
              <w:cr/>
              <w:t>0</w:t>
            </w:r>
          </w:p>
        </w:tc>
        <w:tc>
          <w:tcPr>
            <w:tcW w:w="720" w:type="dxa"/>
            <w:vAlign w:val="center"/>
          </w:tcPr>
          <w:p w:rsidR="00FC1FBD" w:rsidRPr="00FC1FBD" w:rsidRDefault="00FC1FBD" w:rsidP="00FC1FBD">
            <w:pPr>
              <w:spacing w:line="360" w:lineRule="auto"/>
              <w:ind w:firstLine="420"/>
              <w:jc w:val="center"/>
              <w:rPr>
                <w:rFonts w:ascii="宋体" w:eastAsia="宋体" w:hAnsi="宋体" w:cs="宋体"/>
                <w:sz w:val="24"/>
                <w:lang w:val="zh-CN"/>
              </w:rPr>
            </w:pPr>
          </w:p>
        </w:tc>
      </w:tr>
    </w:tbl>
    <w:p w:rsidR="00FC1FBD" w:rsidRPr="00FC1FBD" w:rsidRDefault="00FC1FBD" w:rsidP="00FC1FBD">
      <w:pPr>
        <w:spacing w:line="560" w:lineRule="exact"/>
        <w:ind w:firstLineChars="200" w:firstLine="482"/>
        <w:jc w:val="left"/>
        <w:rPr>
          <w:rFonts w:ascii="Times New Roman" w:eastAsia="仿宋体" w:hAnsi="Times New Roman" w:cs="Times New Roman"/>
          <w:sz w:val="32"/>
          <w:szCs w:val="32"/>
        </w:rPr>
      </w:pPr>
      <w:r w:rsidRPr="00FC1FBD">
        <w:rPr>
          <w:rFonts w:ascii="宋体" w:eastAsia="宋体" w:hAnsi="宋体" w:cs="宋体" w:hint="eastAsia"/>
          <w:b/>
          <w:sz w:val="24"/>
          <w:lang w:val="zh-CN"/>
        </w:rPr>
        <w:t>备注：采购方根</w:t>
      </w:r>
      <w:proofErr w:type="gramStart"/>
      <w:r w:rsidRPr="00FC1FBD">
        <w:rPr>
          <w:rFonts w:ascii="宋体" w:eastAsia="宋体" w:hAnsi="宋体" w:cs="宋体" w:hint="eastAsia"/>
          <w:b/>
          <w:sz w:val="24"/>
          <w:lang w:val="zh-CN"/>
        </w:rPr>
        <w:t>据考核</w:t>
      </w:r>
      <w:proofErr w:type="gramEnd"/>
      <w:r w:rsidRPr="00FC1FBD">
        <w:rPr>
          <w:rFonts w:ascii="宋体" w:eastAsia="宋体" w:hAnsi="宋体" w:cs="宋体" w:hint="eastAsia"/>
          <w:b/>
          <w:sz w:val="24"/>
          <w:lang w:val="zh-CN"/>
        </w:rPr>
        <w:t>评分作明每季度供货商履约评价的依据，考核分数大于80分的（含80）为优，有</w:t>
      </w:r>
      <w:r w:rsidRPr="00FC1FBD">
        <w:rPr>
          <w:rFonts w:ascii="宋体" w:eastAsia="宋体" w:hAnsi="宋体" w:cs="宋体" w:hint="eastAsia"/>
          <w:b/>
          <w:sz w:val="24"/>
        </w:rPr>
        <w:t>连续两个月</w:t>
      </w:r>
      <w:r w:rsidRPr="00FC1FBD">
        <w:rPr>
          <w:rFonts w:ascii="宋体" w:eastAsia="宋体" w:hAnsi="宋体" w:cs="宋体" w:hint="eastAsia"/>
          <w:b/>
          <w:sz w:val="24"/>
          <w:lang w:val="zh-CN"/>
        </w:rPr>
        <w:t>低于70分的，</w:t>
      </w:r>
      <w:r w:rsidRPr="00FC1FBD">
        <w:rPr>
          <w:rFonts w:ascii="宋体" w:eastAsia="宋体" w:hAnsi="宋体" w:cs="宋体" w:hint="eastAsia"/>
          <w:b/>
          <w:sz w:val="24"/>
        </w:rPr>
        <w:t>采购人有权终止合同。</w:t>
      </w:r>
    </w:p>
    <w:p w:rsidR="00A517BA" w:rsidRDefault="00A517BA">
      <w:pPr>
        <w:widowControl/>
        <w:jc w:val="left"/>
        <w:rPr>
          <w:rFonts w:ascii="Times New Roman" w:eastAsia="仿宋体" w:hAnsi="Times New Roman" w:cs="Times New Roman"/>
          <w:sz w:val="32"/>
          <w:szCs w:val="32"/>
        </w:rPr>
      </w:pPr>
      <w:r>
        <w:rPr>
          <w:rFonts w:ascii="Times New Roman" w:eastAsia="仿宋体" w:hAnsi="Times New Roman" w:cs="Times New Roman"/>
          <w:sz w:val="32"/>
          <w:szCs w:val="32"/>
        </w:rPr>
        <w:br w:type="page"/>
      </w:r>
    </w:p>
    <w:p w:rsidR="00A517BA" w:rsidRPr="00A517BA" w:rsidRDefault="00A517BA" w:rsidP="00A517BA">
      <w:pPr>
        <w:numPr>
          <w:ilvl w:val="0"/>
          <w:numId w:val="4"/>
        </w:numPr>
        <w:spacing w:line="560" w:lineRule="exact"/>
        <w:jc w:val="left"/>
        <w:rPr>
          <w:rFonts w:ascii="仿宋" w:eastAsia="仿宋" w:hAnsi="仿宋" w:cs="仿宋"/>
          <w:b/>
          <w:bCs/>
          <w:sz w:val="32"/>
          <w:szCs w:val="32"/>
        </w:rPr>
      </w:pPr>
      <w:r w:rsidRPr="00A517BA">
        <w:rPr>
          <w:rFonts w:ascii="仿宋" w:eastAsia="仿宋" w:hAnsi="仿宋" w:cs="仿宋" w:hint="eastAsia"/>
          <w:b/>
          <w:bCs/>
          <w:sz w:val="32"/>
          <w:szCs w:val="32"/>
        </w:rPr>
        <w:lastRenderedPageBreak/>
        <w:t>政策扶持</w:t>
      </w:r>
    </w:p>
    <w:p w:rsidR="00A517BA" w:rsidRPr="00A517BA" w:rsidRDefault="00A517BA" w:rsidP="00A517BA">
      <w:pPr>
        <w:spacing w:line="560" w:lineRule="exact"/>
        <w:rPr>
          <w:rFonts w:ascii="仿宋" w:eastAsia="仿宋" w:hAnsi="仿宋" w:cs="仿宋"/>
          <w:b/>
          <w:bCs/>
          <w:sz w:val="32"/>
          <w:szCs w:val="32"/>
        </w:rPr>
      </w:pPr>
      <w:r w:rsidRPr="00A517BA">
        <w:rPr>
          <w:rFonts w:ascii="仿宋" w:eastAsia="仿宋" w:hAnsi="仿宋" w:cs="仿宋" w:hint="eastAsia"/>
          <w:b/>
          <w:bCs/>
          <w:sz w:val="32"/>
          <w:szCs w:val="32"/>
        </w:rPr>
        <w:t>1、计划是否面向中小企业采购：</w:t>
      </w:r>
    </w:p>
    <w:p w:rsidR="00A517BA" w:rsidRPr="00A517BA" w:rsidRDefault="00A517BA" w:rsidP="00A517BA">
      <w:pPr>
        <w:spacing w:line="560" w:lineRule="exact"/>
        <w:rPr>
          <w:rFonts w:ascii="仿宋" w:eastAsia="仿宋" w:hAnsi="仿宋" w:cs="仿宋"/>
          <w:b/>
          <w:bCs/>
          <w:sz w:val="32"/>
          <w:szCs w:val="32"/>
        </w:rPr>
      </w:pPr>
      <w:r w:rsidRPr="00A517BA">
        <w:rPr>
          <w:rFonts w:ascii="仿宋" w:eastAsia="仿宋" w:hAnsi="仿宋" w:cs="仿宋" w:hint="eastAsia"/>
          <w:b/>
          <w:bCs/>
          <w:sz w:val="32"/>
          <w:szCs w:val="32"/>
        </w:rPr>
        <w:t>（1）</w:t>
      </w:r>
      <w:r w:rsidRPr="00A517BA">
        <w:rPr>
          <w:rFonts w:ascii="MS Mincho" w:eastAsia="MS Mincho" w:hAnsi="MS Mincho" w:cs="MS Mincho" w:hint="eastAsia"/>
          <w:sz w:val="32"/>
          <w:szCs w:val="32"/>
        </w:rPr>
        <w:t>☑</w:t>
      </w:r>
      <w:r w:rsidRPr="00A517BA">
        <w:rPr>
          <w:rFonts w:ascii="仿宋" w:eastAsia="仿宋" w:hAnsi="仿宋" w:cs="仿宋" w:hint="eastAsia"/>
          <w:b/>
          <w:bCs/>
          <w:sz w:val="32"/>
          <w:szCs w:val="32"/>
        </w:rPr>
        <w:t>是：</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 xml:space="preserve">□整体面向中小企业采购；  </w:t>
      </w:r>
    </w:p>
    <w:p w:rsidR="00A517BA" w:rsidRPr="00A517BA" w:rsidRDefault="00A517BA" w:rsidP="00A517BA">
      <w:pPr>
        <w:spacing w:line="560" w:lineRule="exact"/>
        <w:rPr>
          <w:rFonts w:ascii="仿宋" w:eastAsia="仿宋" w:hAnsi="仿宋" w:cs="仿宋"/>
          <w:sz w:val="32"/>
          <w:szCs w:val="32"/>
        </w:rPr>
      </w:pPr>
      <w:r w:rsidRPr="00A517BA">
        <w:rPr>
          <w:rFonts w:ascii="MS Mincho" w:eastAsia="MS Mincho" w:hAnsi="MS Mincho" w:cs="MS Mincho" w:hint="eastAsia"/>
          <w:sz w:val="32"/>
          <w:szCs w:val="32"/>
        </w:rPr>
        <w:t>☑</w:t>
      </w:r>
      <w:r w:rsidRPr="00A517BA">
        <w:rPr>
          <w:rFonts w:ascii="仿宋" w:eastAsia="仿宋" w:hAnsi="仿宋" w:cs="仿宋" w:hint="eastAsia"/>
          <w:sz w:val="32"/>
          <w:szCs w:val="32"/>
        </w:rPr>
        <w:t>预留预算总额的</w:t>
      </w:r>
      <w:r w:rsidRPr="00A517BA">
        <w:rPr>
          <w:rFonts w:ascii="仿宋" w:eastAsia="仿宋" w:hAnsi="仿宋" w:cs="仿宋" w:hint="eastAsia"/>
          <w:sz w:val="32"/>
          <w:szCs w:val="32"/>
          <w:u w:val="single"/>
        </w:rPr>
        <w:t xml:space="preserve"> 30 </w:t>
      </w:r>
      <w:r w:rsidRPr="00A517BA">
        <w:rPr>
          <w:rFonts w:ascii="仿宋" w:eastAsia="仿宋" w:hAnsi="仿宋" w:cs="仿宋" w:hint="eastAsia"/>
          <w:sz w:val="32"/>
          <w:szCs w:val="32"/>
        </w:rPr>
        <w:t>%专门面向中小企业采购(三选</w:t>
      </w:r>
      <w:proofErr w:type="gramStart"/>
      <w:r w:rsidRPr="00A517BA">
        <w:rPr>
          <w:rFonts w:ascii="仿宋" w:eastAsia="仿宋" w:hAnsi="仿宋" w:cs="仿宋" w:hint="eastAsia"/>
          <w:sz w:val="32"/>
          <w:szCs w:val="32"/>
        </w:rPr>
        <w:t>一</w:t>
      </w:r>
      <w:proofErr w:type="gramEnd"/>
      <w:r w:rsidRPr="00A517BA">
        <w:rPr>
          <w:rFonts w:ascii="仿宋" w:eastAsia="仿宋" w:hAnsi="仿宋" w:cs="仿宋" w:hint="eastAsia"/>
          <w:sz w:val="32"/>
          <w:szCs w:val="32"/>
        </w:rPr>
        <w:t>)</w:t>
      </w:r>
    </w:p>
    <w:p w:rsidR="00A517BA" w:rsidRPr="00A517BA" w:rsidRDefault="00A517BA" w:rsidP="00A517BA">
      <w:pPr>
        <w:widowControl/>
        <w:spacing w:line="560" w:lineRule="exact"/>
        <w:ind w:firstLine="420"/>
        <w:jc w:val="left"/>
        <w:textAlignment w:val="baseline"/>
        <w:rPr>
          <w:rFonts w:ascii="仿宋" w:eastAsia="仿宋" w:hAnsi="仿宋" w:cs="仿宋"/>
          <w:kern w:val="0"/>
          <w:sz w:val="32"/>
          <w:szCs w:val="32"/>
          <w:shd w:val="clear" w:color="auto" w:fill="FFFFFF"/>
        </w:rPr>
      </w:pPr>
      <w:r w:rsidRPr="00A517BA">
        <w:rPr>
          <w:rFonts w:ascii="仿宋" w:eastAsia="仿宋" w:hAnsi="仿宋" w:cs="仿宋" w:hint="eastAsia"/>
          <w:kern w:val="0"/>
          <w:sz w:val="32"/>
          <w:szCs w:val="32"/>
        </w:rPr>
        <w:t>□</w:t>
      </w:r>
      <w:r w:rsidRPr="00A517BA">
        <w:rPr>
          <w:rFonts w:ascii="仿宋" w:eastAsia="仿宋" w:hAnsi="仿宋" w:cs="仿宋" w:hint="eastAsia"/>
          <w:kern w:val="0"/>
          <w:sz w:val="32"/>
          <w:szCs w:val="32"/>
          <w:shd w:val="clear" w:color="auto" w:fill="FFFFFF"/>
        </w:rPr>
        <w:t>采购项目整体或者设置采购</w:t>
      </w:r>
      <w:proofErr w:type="gramStart"/>
      <w:r w:rsidRPr="00A517BA">
        <w:rPr>
          <w:rFonts w:ascii="仿宋" w:eastAsia="仿宋" w:hAnsi="仿宋" w:cs="仿宋" w:hint="eastAsia"/>
          <w:kern w:val="0"/>
          <w:sz w:val="32"/>
          <w:szCs w:val="32"/>
          <w:shd w:val="clear" w:color="auto" w:fill="FFFFFF"/>
        </w:rPr>
        <w:t>包专门</w:t>
      </w:r>
      <w:proofErr w:type="gramEnd"/>
      <w:r w:rsidRPr="00A517BA">
        <w:rPr>
          <w:rFonts w:ascii="仿宋" w:eastAsia="仿宋" w:hAnsi="仿宋" w:cs="仿宋" w:hint="eastAsia"/>
          <w:kern w:val="0"/>
          <w:sz w:val="32"/>
          <w:szCs w:val="32"/>
          <w:shd w:val="clear" w:color="auto" w:fill="FFFFFF"/>
        </w:rPr>
        <w:t>面向中小企业采购；</w:t>
      </w:r>
    </w:p>
    <w:p w:rsidR="00A517BA" w:rsidRPr="00A517BA" w:rsidRDefault="00A517BA" w:rsidP="00A517BA">
      <w:pPr>
        <w:widowControl/>
        <w:spacing w:line="560" w:lineRule="exact"/>
        <w:ind w:firstLine="420"/>
        <w:jc w:val="left"/>
        <w:textAlignment w:val="baseline"/>
        <w:rPr>
          <w:rFonts w:ascii="仿宋" w:eastAsia="仿宋" w:hAnsi="仿宋" w:cs="仿宋"/>
          <w:kern w:val="0"/>
          <w:sz w:val="32"/>
          <w:szCs w:val="32"/>
        </w:rPr>
      </w:pPr>
      <w:r w:rsidRPr="00A517BA">
        <w:rPr>
          <w:rFonts w:ascii="仿宋" w:eastAsia="仿宋" w:hAnsi="仿宋" w:cs="仿宋" w:hint="eastAsia"/>
          <w:kern w:val="0"/>
          <w:sz w:val="32"/>
          <w:szCs w:val="32"/>
        </w:rPr>
        <w:t>□</w:t>
      </w:r>
      <w:r w:rsidRPr="00A517BA">
        <w:rPr>
          <w:rFonts w:ascii="仿宋" w:eastAsia="仿宋" w:hAnsi="仿宋" w:cs="仿宋" w:hint="eastAsia"/>
          <w:kern w:val="0"/>
          <w:sz w:val="32"/>
          <w:szCs w:val="32"/>
          <w:shd w:val="clear" w:color="auto" w:fill="FFFFFF"/>
        </w:rPr>
        <w:t>供应商以联合体形</w:t>
      </w:r>
      <w:proofErr w:type="gramStart"/>
      <w:r w:rsidRPr="00A517BA">
        <w:rPr>
          <w:rFonts w:ascii="仿宋" w:eastAsia="仿宋" w:hAnsi="仿宋" w:cs="仿宋" w:hint="eastAsia"/>
          <w:kern w:val="0"/>
          <w:sz w:val="32"/>
          <w:szCs w:val="32"/>
          <w:shd w:val="clear" w:color="auto" w:fill="FFFFFF"/>
        </w:rPr>
        <w:t>式参加</w:t>
      </w:r>
      <w:proofErr w:type="gramEnd"/>
      <w:r w:rsidRPr="00A517BA">
        <w:rPr>
          <w:rFonts w:ascii="仿宋" w:eastAsia="仿宋" w:hAnsi="仿宋" w:cs="仿宋" w:hint="eastAsia"/>
          <w:kern w:val="0"/>
          <w:sz w:val="32"/>
          <w:szCs w:val="32"/>
          <w:shd w:val="clear" w:color="auto" w:fill="FFFFFF"/>
        </w:rPr>
        <w:t>采购活动，联合体中中小企业承担预算总额的</w:t>
      </w:r>
      <w:r w:rsidRPr="00A517BA">
        <w:rPr>
          <w:rFonts w:ascii="仿宋" w:eastAsia="仿宋" w:hAnsi="仿宋" w:cs="仿宋" w:hint="eastAsia"/>
          <w:kern w:val="0"/>
          <w:sz w:val="32"/>
          <w:szCs w:val="32"/>
          <w:u w:val="single"/>
        </w:rPr>
        <w:t xml:space="preserve">   </w:t>
      </w:r>
      <w:r w:rsidRPr="00A517BA">
        <w:rPr>
          <w:rFonts w:ascii="仿宋" w:eastAsia="仿宋" w:hAnsi="仿宋" w:cs="仿宋" w:hint="eastAsia"/>
          <w:kern w:val="0"/>
          <w:sz w:val="32"/>
          <w:szCs w:val="32"/>
        </w:rPr>
        <w:t>%</w:t>
      </w:r>
      <w:r w:rsidRPr="00A517BA">
        <w:rPr>
          <w:rFonts w:ascii="仿宋" w:eastAsia="仿宋" w:hAnsi="仿宋" w:cs="仿宋" w:hint="eastAsia"/>
          <w:kern w:val="0"/>
          <w:sz w:val="32"/>
          <w:szCs w:val="32"/>
          <w:shd w:val="clear" w:color="auto" w:fill="FFFFFF"/>
        </w:rPr>
        <w:t>部分；</w:t>
      </w:r>
    </w:p>
    <w:p w:rsidR="00A517BA" w:rsidRPr="00A517BA" w:rsidRDefault="00A517BA" w:rsidP="00A517BA">
      <w:pPr>
        <w:widowControl/>
        <w:spacing w:line="560" w:lineRule="exact"/>
        <w:ind w:firstLine="420"/>
        <w:jc w:val="left"/>
        <w:textAlignment w:val="baseline"/>
        <w:rPr>
          <w:rFonts w:ascii="仿宋" w:eastAsia="仿宋" w:hAnsi="仿宋" w:cs="仿宋"/>
          <w:b/>
          <w:bCs/>
          <w:kern w:val="0"/>
          <w:sz w:val="32"/>
          <w:szCs w:val="32"/>
        </w:rPr>
      </w:pPr>
      <w:r w:rsidRPr="00A517BA">
        <w:rPr>
          <w:rFonts w:ascii="MS Mincho" w:eastAsia="MS Mincho" w:hAnsi="MS Mincho" w:cs="MS Mincho" w:hint="eastAsia"/>
          <w:kern w:val="0"/>
          <w:sz w:val="32"/>
          <w:szCs w:val="32"/>
        </w:rPr>
        <w:t>☑</w:t>
      </w:r>
      <w:r w:rsidRPr="00A517BA">
        <w:rPr>
          <w:rFonts w:ascii="仿宋" w:eastAsia="仿宋" w:hAnsi="仿宋" w:cs="仿宋" w:hint="eastAsia"/>
          <w:b/>
          <w:bCs/>
          <w:kern w:val="0"/>
          <w:sz w:val="32"/>
          <w:szCs w:val="32"/>
          <w:shd w:val="clear" w:color="auto" w:fill="FFFFFF"/>
        </w:rPr>
        <w:t>获得采购合同的供应商将采购项目中的</w:t>
      </w:r>
      <w:r w:rsidRPr="00A517BA">
        <w:rPr>
          <w:rFonts w:ascii="仿宋" w:eastAsia="仿宋" w:hAnsi="仿宋" w:cs="仿宋" w:hint="eastAsia"/>
          <w:b/>
          <w:bCs/>
          <w:kern w:val="0"/>
          <w:sz w:val="32"/>
          <w:szCs w:val="32"/>
          <w:u w:val="single"/>
        </w:rPr>
        <w:t xml:space="preserve"> 30  </w:t>
      </w:r>
      <w:r w:rsidRPr="00A517BA">
        <w:rPr>
          <w:rFonts w:ascii="仿宋" w:eastAsia="仿宋" w:hAnsi="仿宋" w:cs="仿宋" w:hint="eastAsia"/>
          <w:b/>
          <w:bCs/>
          <w:kern w:val="0"/>
          <w:sz w:val="32"/>
          <w:szCs w:val="32"/>
        </w:rPr>
        <w:t>%</w:t>
      </w:r>
      <w:r w:rsidRPr="00A517BA">
        <w:rPr>
          <w:rFonts w:ascii="仿宋" w:eastAsia="仿宋" w:hAnsi="仿宋" w:cs="仿宋" w:hint="eastAsia"/>
          <w:b/>
          <w:bCs/>
          <w:kern w:val="0"/>
          <w:sz w:val="32"/>
          <w:szCs w:val="32"/>
          <w:shd w:val="clear" w:color="auto" w:fill="FFFFFF"/>
        </w:rPr>
        <w:t>分包给一家或多家小微企业。</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备注：采购限额标准以上，200万元以下的货物和服务采购项目、400万元以下的工程采购项目，适宜由中小企业提供的，应当专门面向中小企业采购。</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b/>
          <w:bCs/>
          <w:sz w:val="32"/>
          <w:szCs w:val="32"/>
        </w:rPr>
        <w:t>（2）</w:t>
      </w:r>
      <w:r w:rsidRPr="00A517BA">
        <w:rPr>
          <w:rFonts w:ascii="仿宋" w:eastAsia="仿宋" w:hAnsi="仿宋" w:cs="仿宋" w:hint="eastAsia"/>
          <w:sz w:val="32"/>
          <w:szCs w:val="32"/>
        </w:rPr>
        <w:t>□</w:t>
      </w:r>
      <w:r w:rsidRPr="00A517BA">
        <w:rPr>
          <w:rFonts w:ascii="仿宋" w:eastAsia="仿宋" w:hAnsi="仿宋" w:cs="仿宋" w:hint="eastAsia"/>
          <w:b/>
          <w:bCs/>
          <w:sz w:val="32"/>
          <w:szCs w:val="32"/>
        </w:rPr>
        <w:t>否：</w:t>
      </w:r>
      <w:r w:rsidRPr="00A517BA">
        <w:rPr>
          <w:rFonts w:ascii="仿宋" w:eastAsia="仿宋" w:hAnsi="仿宋" w:cs="仿宋" w:hint="eastAsia"/>
          <w:sz w:val="32"/>
          <w:szCs w:val="32"/>
        </w:rPr>
        <w:t>项目不适用专门面向中小企业，根据《政府采购促进中小企业发展管理办法》财库【2020】46号的规定，符合下列情形之一的，可不专门面向中小企业预留采购份额：</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①法律法规和国家有关政策明确规定优先或者应当面向事业单位、社会组织等非企业主体采购的；</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②因确需使用不可替代的专利、专有技术，基础设施限制，或者提供特定公共服务等原因，只能从中小企业之外的供应商处采购的；</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③按照本办法规定预留采购份额无法确保充分供应、充分竞争，或者存在可能影响政府采购目标实现的情形；</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lastRenderedPageBreak/>
        <w:t>④框架协议采购项目；</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⑤省级以上人民政府财政部门规定的其他情形。</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除上述情形外，其他均为适宜由中小企业提供的情形。</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超过200万元的货物和服务采购项目、超过400万元的工程采购项目，</w:t>
      </w:r>
      <w:proofErr w:type="gramStart"/>
      <w:r w:rsidRPr="00A517BA">
        <w:rPr>
          <w:rFonts w:ascii="仿宋" w:eastAsia="仿宋" w:hAnsi="仿宋" w:cs="仿宋" w:hint="eastAsia"/>
          <w:sz w:val="32"/>
          <w:szCs w:val="32"/>
        </w:rPr>
        <w:t>可勾选此项</w:t>
      </w:r>
      <w:proofErr w:type="gramEnd"/>
      <w:r w:rsidRPr="00A517BA">
        <w:rPr>
          <w:rFonts w:ascii="仿宋" w:eastAsia="仿宋" w:hAnsi="仿宋" w:cs="仿宋" w:hint="eastAsia"/>
          <w:sz w:val="32"/>
          <w:szCs w:val="32"/>
        </w:rPr>
        <w:t>，并采购项目预算总额的30%以上专门面向中小企业采购，其中预留给小</w:t>
      </w:r>
      <w:proofErr w:type="gramStart"/>
      <w:r w:rsidRPr="00A517BA">
        <w:rPr>
          <w:rFonts w:ascii="仿宋" w:eastAsia="仿宋" w:hAnsi="仿宋" w:cs="仿宋" w:hint="eastAsia"/>
          <w:sz w:val="32"/>
          <w:szCs w:val="32"/>
        </w:rPr>
        <w:t>微企业</w:t>
      </w:r>
      <w:proofErr w:type="gramEnd"/>
      <w:r w:rsidRPr="00A517BA">
        <w:rPr>
          <w:rFonts w:ascii="仿宋" w:eastAsia="仿宋" w:hAnsi="仿宋" w:cs="仿宋" w:hint="eastAsia"/>
          <w:sz w:val="32"/>
          <w:szCs w:val="32"/>
        </w:rPr>
        <w:t>的比例不低于60%。预留份额通过下列措施进行：</w:t>
      </w:r>
    </w:p>
    <w:p w:rsidR="00A517BA" w:rsidRPr="00A517BA" w:rsidRDefault="00A517BA" w:rsidP="00A517BA">
      <w:pPr>
        <w:spacing w:line="560" w:lineRule="exact"/>
        <w:ind w:firstLineChars="200" w:firstLine="640"/>
        <w:rPr>
          <w:rFonts w:ascii="仿宋" w:eastAsia="仿宋" w:hAnsi="仿宋" w:cs="仿宋"/>
          <w:sz w:val="32"/>
          <w:szCs w:val="32"/>
        </w:rPr>
      </w:pPr>
      <w:r w:rsidRPr="00A517BA">
        <w:rPr>
          <w:rFonts w:ascii="仿宋" w:eastAsia="仿宋" w:hAnsi="仿宋" w:cs="仿宋" w:hint="eastAsia"/>
          <w:sz w:val="32"/>
          <w:szCs w:val="32"/>
        </w:rPr>
        <w:t>（一）将采购项目整体或者设置采购</w:t>
      </w:r>
      <w:proofErr w:type="gramStart"/>
      <w:r w:rsidRPr="00A517BA">
        <w:rPr>
          <w:rFonts w:ascii="仿宋" w:eastAsia="仿宋" w:hAnsi="仿宋" w:cs="仿宋" w:hint="eastAsia"/>
          <w:sz w:val="32"/>
          <w:szCs w:val="32"/>
        </w:rPr>
        <w:t>包专门</w:t>
      </w:r>
      <w:proofErr w:type="gramEnd"/>
      <w:r w:rsidRPr="00A517BA">
        <w:rPr>
          <w:rFonts w:ascii="仿宋" w:eastAsia="仿宋" w:hAnsi="仿宋" w:cs="仿宋" w:hint="eastAsia"/>
          <w:sz w:val="32"/>
          <w:szCs w:val="32"/>
        </w:rPr>
        <w:t>面向中小企业采购；</w:t>
      </w:r>
    </w:p>
    <w:p w:rsidR="00A517BA" w:rsidRPr="00A517BA" w:rsidRDefault="00A517BA" w:rsidP="00A517BA">
      <w:pPr>
        <w:spacing w:line="560" w:lineRule="exact"/>
        <w:ind w:firstLineChars="200" w:firstLine="640"/>
        <w:rPr>
          <w:rFonts w:ascii="仿宋" w:eastAsia="仿宋" w:hAnsi="仿宋" w:cs="仿宋"/>
          <w:sz w:val="32"/>
          <w:szCs w:val="32"/>
        </w:rPr>
      </w:pPr>
      <w:r w:rsidRPr="00A517BA">
        <w:rPr>
          <w:rFonts w:ascii="仿宋" w:eastAsia="仿宋" w:hAnsi="仿宋" w:cs="仿宋" w:hint="eastAsia"/>
          <w:sz w:val="32"/>
          <w:szCs w:val="32"/>
        </w:rPr>
        <w:t>（二）要求供应商以联合体形</w:t>
      </w:r>
      <w:proofErr w:type="gramStart"/>
      <w:r w:rsidRPr="00A517BA">
        <w:rPr>
          <w:rFonts w:ascii="仿宋" w:eastAsia="仿宋" w:hAnsi="仿宋" w:cs="仿宋" w:hint="eastAsia"/>
          <w:sz w:val="32"/>
          <w:szCs w:val="32"/>
        </w:rPr>
        <w:t>式参加</w:t>
      </w:r>
      <w:proofErr w:type="gramEnd"/>
      <w:r w:rsidRPr="00A517BA">
        <w:rPr>
          <w:rFonts w:ascii="仿宋" w:eastAsia="仿宋" w:hAnsi="仿宋" w:cs="仿宋" w:hint="eastAsia"/>
          <w:sz w:val="32"/>
          <w:szCs w:val="32"/>
        </w:rPr>
        <w:t>采购活动，且联合体中中小企业承担的部分达到一定比例；</w:t>
      </w:r>
    </w:p>
    <w:p w:rsidR="00A517BA" w:rsidRPr="00A517BA" w:rsidRDefault="00A517BA" w:rsidP="00A517BA">
      <w:pPr>
        <w:spacing w:line="560" w:lineRule="exact"/>
        <w:ind w:firstLineChars="200" w:firstLine="640"/>
        <w:rPr>
          <w:rFonts w:ascii="仿宋" w:eastAsia="仿宋" w:hAnsi="仿宋" w:cs="仿宋"/>
          <w:sz w:val="32"/>
          <w:szCs w:val="32"/>
        </w:rPr>
      </w:pPr>
      <w:r w:rsidRPr="00A517BA">
        <w:rPr>
          <w:rFonts w:ascii="仿宋" w:eastAsia="仿宋" w:hAnsi="仿宋" w:cs="仿宋" w:hint="eastAsia"/>
          <w:sz w:val="32"/>
          <w:szCs w:val="32"/>
        </w:rPr>
        <w:t>（三）要求获得采购合同的供应商将采购项目中的一定比例分包给一家或者多家中小企业。</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sz w:val="32"/>
          <w:szCs w:val="32"/>
        </w:rPr>
        <w:t>注意：资格要求中的是否接受联合体、是否接受分包需对应勾选。</w:t>
      </w:r>
    </w:p>
    <w:p w:rsidR="00A517BA" w:rsidRPr="00A517BA" w:rsidRDefault="00A517BA" w:rsidP="00A517BA">
      <w:pPr>
        <w:spacing w:line="560" w:lineRule="exact"/>
        <w:rPr>
          <w:rFonts w:ascii="仿宋" w:eastAsia="仿宋" w:hAnsi="仿宋" w:cs="仿宋"/>
          <w:b/>
          <w:bCs/>
          <w:sz w:val="32"/>
          <w:szCs w:val="32"/>
        </w:rPr>
      </w:pPr>
      <w:r w:rsidRPr="00A517BA">
        <w:rPr>
          <w:rFonts w:ascii="仿宋" w:eastAsia="仿宋" w:hAnsi="仿宋" w:cs="仿宋" w:hint="eastAsia"/>
          <w:b/>
          <w:bCs/>
          <w:sz w:val="32"/>
          <w:szCs w:val="32"/>
        </w:rPr>
        <w:t>2、小</w:t>
      </w:r>
      <w:proofErr w:type="gramStart"/>
      <w:r w:rsidRPr="00A517BA">
        <w:rPr>
          <w:rFonts w:ascii="仿宋" w:eastAsia="仿宋" w:hAnsi="仿宋" w:cs="仿宋" w:hint="eastAsia"/>
          <w:b/>
          <w:bCs/>
          <w:sz w:val="32"/>
          <w:szCs w:val="32"/>
        </w:rPr>
        <w:t>微企业</w:t>
      </w:r>
      <w:proofErr w:type="gramEnd"/>
      <w:r w:rsidRPr="00A517BA">
        <w:rPr>
          <w:rFonts w:ascii="仿宋" w:eastAsia="仿宋" w:hAnsi="仿宋" w:cs="仿宋" w:hint="eastAsia"/>
          <w:b/>
          <w:bCs/>
          <w:sz w:val="32"/>
          <w:szCs w:val="32"/>
        </w:rPr>
        <w:t>报价优惠：</w:t>
      </w:r>
      <w:r w:rsidRPr="00A517BA">
        <w:rPr>
          <w:rFonts w:ascii="仿宋" w:eastAsia="仿宋" w:hAnsi="仿宋" w:cs="仿宋" w:hint="eastAsia"/>
          <w:b/>
          <w:bCs/>
          <w:sz w:val="32"/>
          <w:szCs w:val="32"/>
          <w:u w:val="single"/>
        </w:rPr>
        <w:t xml:space="preserve"> 20 </w:t>
      </w:r>
      <w:r w:rsidRPr="00A517BA">
        <w:rPr>
          <w:rFonts w:ascii="仿宋" w:eastAsia="仿宋" w:hAnsi="仿宋" w:cs="仿宋" w:hint="eastAsia"/>
          <w:b/>
          <w:bCs/>
          <w:sz w:val="32"/>
          <w:szCs w:val="32"/>
        </w:rPr>
        <w:t>%  （联合体</w:t>
      </w:r>
      <w:r w:rsidRPr="00A517BA">
        <w:rPr>
          <w:rFonts w:ascii="仿宋" w:eastAsia="仿宋" w:hAnsi="仿宋" w:cs="仿宋" w:hint="eastAsia"/>
          <w:b/>
          <w:bCs/>
          <w:sz w:val="32"/>
          <w:szCs w:val="32"/>
          <w:u w:val="single"/>
        </w:rPr>
        <w:t xml:space="preserve">  </w:t>
      </w:r>
      <w:r w:rsidRPr="00A517BA">
        <w:rPr>
          <w:rFonts w:ascii="仿宋" w:eastAsia="仿宋" w:hAnsi="仿宋" w:cs="仿宋" w:hint="eastAsia"/>
          <w:b/>
          <w:bCs/>
          <w:sz w:val="32"/>
          <w:szCs w:val="32"/>
        </w:rPr>
        <w:t>%）</w:t>
      </w:r>
    </w:p>
    <w:p w:rsidR="00A517BA" w:rsidRPr="00A517BA" w:rsidRDefault="00A517BA" w:rsidP="00A517BA">
      <w:pPr>
        <w:spacing w:line="560" w:lineRule="exact"/>
        <w:rPr>
          <w:rFonts w:ascii="仿宋" w:eastAsia="仿宋" w:hAnsi="仿宋" w:cs="仿宋"/>
          <w:sz w:val="32"/>
          <w:szCs w:val="32"/>
        </w:rPr>
      </w:pPr>
      <w:r w:rsidRPr="00A517BA">
        <w:rPr>
          <w:rFonts w:ascii="仿宋" w:eastAsia="仿宋" w:hAnsi="仿宋" w:cs="仿宋" w:hint="eastAsia"/>
          <w:b/>
          <w:bCs/>
          <w:sz w:val="32"/>
          <w:szCs w:val="32"/>
        </w:rPr>
        <w:t>3、采购标的对应的中小企业划分标准所属行业：</w:t>
      </w:r>
      <w:r w:rsidRPr="00A517BA">
        <w:rPr>
          <w:rFonts w:ascii="仿宋" w:eastAsia="仿宋" w:hAnsi="仿宋" w:cs="仿宋" w:hint="eastAsia"/>
          <w:b/>
          <w:bCs/>
          <w:sz w:val="32"/>
          <w:szCs w:val="32"/>
          <w:u w:val="single"/>
        </w:rPr>
        <w:t xml:space="preserve"> 16.其他未列明行业 </w:t>
      </w:r>
    </w:p>
    <w:p w:rsidR="00A517BA" w:rsidRPr="00A517BA" w:rsidRDefault="00A517BA" w:rsidP="00A517BA">
      <w:pPr>
        <w:spacing w:line="560" w:lineRule="exact"/>
        <w:ind w:firstLineChars="200" w:firstLine="640"/>
        <w:jc w:val="left"/>
        <w:rPr>
          <w:rFonts w:ascii="楷体" w:eastAsia="楷体" w:hAnsi="楷体" w:cs="Times New Roman"/>
          <w:sz w:val="32"/>
          <w:szCs w:val="32"/>
        </w:rPr>
      </w:pPr>
      <w:r w:rsidRPr="00A517BA">
        <w:rPr>
          <w:rFonts w:ascii="楷体" w:eastAsia="楷体" w:hAnsi="楷体" w:cs="Times New Roman" w:hint="eastAsia"/>
          <w:sz w:val="32"/>
          <w:szCs w:val="32"/>
        </w:rPr>
        <w:t>（六）采购方式</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（1）采购方式</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MS Mincho" w:eastAsia="MS Mincho" w:hAnsi="MS Mincho" w:cs="MS Mincho" w:hint="eastAsia"/>
          <w:sz w:val="32"/>
          <w:szCs w:val="32"/>
        </w:rPr>
        <w:t>☑</w:t>
      </w:r>
      <w:r w:rsidRPr="00A517BA">
        <w:rPr>
          <w:rFonts w:ascii="仿宋" w:eastAsia="仿宋" w:hAnsi="仿宋" w:cs="Times New Roman" w:hint="eastAsia"/>
          <w:sz w:val="32"/>
          <w:szCs w:val="32"/>
        </w:rPr>
        <w:t>公开招标</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□邀请招标</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□竞争性谈判</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□竞争性磋商</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lastRenderedPageBreak/>
        <w:t>□询价</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□单一来源采购</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□其他采购方式：</w:t>
      </w:r>
      <w:r w:rsidRPr="00A517BA">
        <w:rPr>
          <w:rFonts w:ascii="仿宋" w:eastAsia="仿宋" w:hAnsi="仿宋" w:cs="Times New Roman" w:hint="eastAsia"/>
          <w:sz w:val="32"/>
          <w:szCs w:val="32"/>
          <w:u w:val="single"/>
        </w:rPr>
        <w:t xml:space="preserve">                            </w:t>
      </w:r>
    </w:p>
    <w:p w:rsidR="00A517BA" w:rsidRPr="00A517BA" w:rsidRDefault="00A517BA" w:rsidP="00A517BA">
      <w:pPr>
        <w:spacing w:line="560" w:lineRule="exact"/>
        <w:ind w:firstLineChars="200" w:firstLine="640"/>
        <w:jc w:val="left"/>
        <w:rPr>
          <w:rFonts w:ascii="仿宋" w:eastAsia="仿宋" w:hAnsi="仿宋" w:cs="Times New Roman"/>
          <w:sz w:val="32"/>
          <w:szCs w:val="32"/>
          <w:u w:val="single"/>
        </w:rPr>
      </w:pPr>
      <w:r w:rsidRPr="00A517BA">
        <w:rPr>
          <w:rFonts w:ascii="仿宋" w:eastAsia="仿宋" w:hAnsi="仿宋" w:cs="Times New Roman" w:hint="eastAsia"/>
          <w:sz w:val="32"/>
          <w:szCs w:val="32"/>
        </w:rPr>
        <w:t>选择采购方式的理由：</w:t>
      </w:r>
      <w:r w:rsidRPr="00A517BA">
        <w:rPr>
          <w:rFonts w:ascii="仿宋" w:eastAsia="仿宋" w:hAnsi="仿宋" w:cs="Times New Roman" w:hint="eastAsia"/>
          <w:sz w:val="32"/>
          <w:szCs w:val="32"/>
          <w:u w:val="single"/>
        </w:rPr>
        <w:t xml:space="preserve">  达到公开招标数额                      </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（2）采购方式是否需要财政部门批准：</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MS Mincho" w:eastAsia="MS Mincho" w:hAnsi="MS Mincho" w:cs="MS Mincho" w:hint="eastAsia"/>
          <w:sz w:val="32"/>
          <w:szCs w:val="32"/>
        </w:rPr>
        <w:t>☑</w:t>
      </w:r>
      <w:r w:rsidRPr="00A517BA">
        <w:rPr>
          <w:rFonts w:ascii="仿宋" w:eastAsia="仿宋" w:hAnsi="仿宋" w:cs="Times New Roman" w:hint="eastAsia"/>
          <w:sz w:val="32"/>
          <w:szCs w:val="32"/>
        </w:rPr>
        <w:t>不需要</w:t>
      </w:r>
    </w:p>
    <w:p w:rsidR="00A517BA" w:rsidRPr="00A517BA" w:rsidRDefault="00A517BA" w:rsidP="00A517BA">
      <w:pPr>
        <w:spacing w:line="560" w:lineRule="exact"/>
        <w:ind w:firstLineChars="200" w:firstLine="640"/>
        <w:jc w:val="left"/>
        <w:rPr>
          <w:rFonts w:ascii="仿宋" w:eastAsia="仿宋" w:hAnsi="仿宋" w:cs="Times New Roman"/>
          <w:sz w:val="32"/>
          <w:szCs w:val="32"/>
          <w:u w:val="single"/>
        </w:rPr>
      </w:pPr>
      <w:r w:rsidRPr="00A517BA">
        <w:rPr>
          <w:rFonts w:ascii="仿宋" w:eastAsia="仿宋" w:hAnsi="仿宋" w:cs="Times New Roman" w:hint="eastAsia"/>
          <w:sz w:val="32"/>
          <w:szCs w:val="32"/>
        </w:rPr>
        <w:t>□需要，报批安排：</w:t>
      </w:r>
      <w:r w:rsidRPr="00A517BA">
        <w:rPr>
          <w:rFonts w:ascii="仿宋" w:eastAsia="仿宋" w:hAnsi="仿宋" w:cs="Times New Roman" w:hint="eastAsia"/>
          <w:sz w:val="32"/>
          <w:szCs w:val="32"/>
          <w:u w:val="single"/>
        </w:rPr>
        <w:t xml:space="preserve">                               </w:t>
      </w:r>
    </w:p>
    <w:p w:rsidR="00A517BA" w:rsidRPr="00A517BA" w:rsidRDefault="00A517BA" w:rsidP="00A517BA">
      <w:pPr>
        <w:spacing w:line="560" w:lineRule="exact"/>
        <w:ind w:firstLineChars="200" w:firstLine="640"/>
        <w:jc w:val="left"/>
        <w:rPr>
          <w:rFonts w:ascii="楷体" w:eastAsia="楷体" w:hAnsi="楷体" w:cs="Times New Roman"/>
          <w:sz w:val="32"/>
          <w:szCs w:val="32"/>
        </w:rPr>
      </w:pPr>
      <w:r w:rsidRPr="00A517BA">
        <w:rPr>
          <w:rFonts w:ascii="楷体" w:eastAsia="楷体" w:hAnsi="楷体" w:cs="Times New Roman" w:hint="eastAsia"/>
          <w:sz w:val="32"/>
          <w:szCs w:val="32"/>
        </w:rPr>
        <w:t>（七）供应商资格条件</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1）具有独立法人资格或具有独立承担民事责任的能力的其它组织（提供营业执照或事业单位法人证等法人证明扫描件，原件备查）。</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（2）本项目（</w:t>
      </w:r>
      <w:r w:rsidRPr="00A517BA">
        <w:rPr>
          <w:rFonts w:ascii="MS Mincho" w:eastAsia="MS Mincho" w:hAnsi="MS Mincho" w:cs="MS Mincho" w:hint="eastAsia"/>
          <w:sz w:val="32"/>
          <w:szCs w:val="32"/>
        </w:rPr>
        <w:t>☑</w:t>
      </w:r>
      <w:r w:rsidRPr="00A517BA">
        <w:rPr>
          <w:rFonts w:ascii="仿宋" w:eastAsia="仿宋" w:hAnsi="仿宋" w:cs="仿宋" w:hint="eastAsia"/>
          <w:sz w:val="32"/>
          <w:szCs w:val="32"/>
        </w:rPr>
        <w:t>不接受</w:t>
      </w:r>
      <w:r w:rsidRPr="00A517BA">
        <w:rPr>
          <w:rFonts w:ascii="仿宋" w:eastAsia="仿宋" w:hAnsi="仿宋" w:cs="Times New Roman" w:hint="eastAsia"/>
          <w:sz w:val="32"/>
          <w:szCs w:val="32"/>
        </w:rPr>
        <w:t xml:space="preserve"> □接受）联合体投标，不允许转包，（□不接受 </w:t>
      </w:r>
      <w:r w:rsidRPr="00A517BA">
        <w:rPr>
          <w:rFonts w:ascii="MS Mincho" w:eastAsia="MS Mincho" w:hAnsi="MS Mincho" w:cs="MS Mincho" w:hint="eastAsia"/>
          <w:sz w:val="32"/>
          <w:szCs w:val="32"/>
        </w:rPr>
        <w:t>☑</w:t>
      </w:r>
      <w:r w:rsidRPr="00A517BA">
        <w:rPr>
          <w:rFonts w:ascii="仿宋" w:eastAsia="仿宋" w:hAnsi="仿宋" w:cs="Times New Roman" w:hint="eastAsia"/>
          <w:sz w:val="32"/>
          <w:szCs w:val="32"/>
        </w:rPr>
        <w:t>接受）分包。</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（3）参与本项目投标前三年内，在经营活动中没有重大违法记录（由供应商在《政府采购投标及履约承诺函》中</w:t>
      </w:r>
      <w:proofErr w:type="gramStart"/>
      <w:r w:rsidRPr="00A517BA">
        <w:rPr>
          <w:rFonts w:ascii="仿宋" w:eastAsia="仿宋" w:hAnsi="仿宋" w:cs="Times New Roman" w:hint="eastAsia"/>
          <w:sz w:val="32"/>
          <w:szCs w:val="32"/>
        </w:rPr>
        <w:t>作出</w:t>
      </w:r>
      <w:proofErr w:type="gramEnd"/>
      <w:r w:rsidRPr="00A517BA">
        <w:rPr>
          <w:rFonts w:ascii="仿宋" w:eastAsia="仿宋" w:hAnsi="仿宋" w:cs="Times New Roman" w:hint="eastAsia"/>
          <w:sz w:val="32"/>
          <w:szCs w:val="32"/>
        </w:rPr>
        <w:t>声明）。</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（4）参与本项目政府采购活动时不存在被有关部门禁止参与政府采购活动且在有效期内的情况（由供应商在《政府采购投标及履约承诺函》中</w:t>
      </w:r>
      <w:proofErr w:type="gramStart"/>
      <w:r w:rsidRPr="00A517BA">
        <w:rPr>
          <w:rFonts w:ascii="仿宋" w:eastAsia="仿宋" w:hAnsi="仿宋" w:cs="Times New Roman" w:hint="eastAsia"/>
          <w:sz w:val="32"/>
          <w:szCs w:val="32"/>
        </w:rPr>
        <w:t>作出</w:t>
      </w:r>
      <w:proofErr w:type="gramEnd"/>
      <w:r w:rsidRPr="00A517BA">
        <w:rPr>
          <w:rFonts w:ascii="仿宋" w:eastAsia="仿宋" w:hAnsi="仿宋" w:cs="Times New Roman" w:hint="eastAsia"/>
          <w:sz w:val="32"/>
          <w:szCs w:val="32"/>
        </w:rPr>
        <w:t>声明）。</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（5）具备《中华人民共和国政府采购法》第二十二条第一款的条件（由供应商在《政府采购投标及履约承诺函》中</w:t>
      </w:r>
      <w:proofErr w:type="gramStart"/>
      <w:r w:rsidRPr="00A517BA">
        <w:rPr>
          <w:rFonts w:ascii="仿宋" w:eastAsia="仿宋" w:hAnsi="仿宋" w:cs="Times New Roman" w:hint="eastAsia"/>
          <w:sz w:val="32"/>
          <w:szCs w:val="32"/>
        </w:rPr>
        <w:t>作出</w:t>
      </w:r>
      <w:proofErr w:type="gramEnd"/>
      <w:r w:rsidRPr="00A517BA">
        <w:rPr>
          <w:rFonts w:ascii="仿宋" w:eastAsia="仿宋" w:hAnsi="仿宋" w:cs="Times New Roman" w:hint="eastAsia"/>
          <w:sz w:val="32"/>
          <w:szCs w:val="32"/>
        </w:rPr>
        <w:t>声明）。</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（6）未被列入失信被执行人、重大税收违法案件当事人名单、政府采购严重违法失信行为记录名单（由供应商在</w:t>
      </w:r>
      <w:r w:rsidRPr="00A517BA">
        <w:rPr>
          <w:rFonts w:ascii="仿宋" w:eastAsia="仿宋" w:hAnsi="仿宋" w:cs="Times New Roman" w:hint="eastAsia"/>
          <w:sz w:val="32"/>
          <w:szCs w:val="32"/>
        </w:rPr>
        <w:lastRenderedPageBreak/>
        <w:t>《政府采购投标及履约承诺函》中</w:t>
      </w:r>
      <w:proofErr w:type="gramStart"/>
      <w:r w:rsidRPr="00A517BA">
        <w:rPr>
          <w:rFonts w:ascii="仿宋" w:eastAsia="仿宋" w:hAnsi="仿宋" w:cs="Times New Roman" w:hint="eastAsia"/>
          <w:sz w:val="32"/>
          <w:szCs w:val="32"/>
        </w:rPr>
        <w:t>作出</w:t>
      </w:r>
      <w:proofErr w:type="gramEnd"/>
      <w:r w:rsidRPr="00A517BA">
        <w:rPr>
          <w:rFonts w:ascii="仿宋" w:eastAsia="仿宋" w:hAnsi="仿宋" w:cs="Times New Roman" w:hint="eastAsia"/>
          <w:sz w:val="32"/>
          <w:szCs w:val="32"/>
        </w:rPr>
        <w:t>声明）。</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注：“信用中国”、“中国政府采购网”为供应商信用信息的查询渠道，相关信息以开标当日的查询结果为准。</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（7）不存在与参加本项目的其它供应商单位负责人为同一人或者存在直接控股、管理关系。</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（8）未参与本采购项目的整体设计、规范编制或者项目管理、监理、检测等服务。</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（9）投标人须具有食品药品监督管理部门或市场监督管理部门颁发有效期内的《食品经营许可证》。（提供证书复印件加盖投标人公章，原件备查）。</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（10）提供近三年内无违法经营及食品安全事故等不良记录。（提供承诺函加盖公章，格式自拟）。</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（11）落实政府采购政策需满足的资格要求：</w:t>
      </w:r>
    </w:p>
    <w:p w:rsidR="00A517BA" w:rsidRPr="00A517BA" w:rsidRDefault="00A517BA" w:rsidP="00A517BA">
      <w:pPr>
        <w:spacing w:line="560" w:lineRule="exact"/>
        <w:ind w:firstLineChars="200" w:firstLine="640"/>
        <w:jc w:val="left"/>
        <w:rPr>
          <w:rFonts w:ascii="仿宋" w:eastAsia="仿宋" w:hAnsi="仿宋" w:cs="Times New Roman"/>
          <w:sz w:val="32"/>
          <w:szCs w:val="32"/>
        </w:rPr>
      </w:pPr>
      <w:r w:rsidRPr="00A517BA">
        <w:rPr>
          <w:rFonts w:ascii="仿宋" w:eastAsia="仿宋" w:hAnsi="仿宋" w:cs="Times New Roman" w:hint="eastAsia"/>
          <w:sz w:val="32"/>
          <w:szCs w:val="32"/>
        </w:rPr>
        <w:t>供应商须满足以下条件之一：</w:t>
      </w:r>
    </w:p>
    <w:p w:rsidR="00FC1FBD" w:rsidRPr="00FC1FBD" w:rsidRDefault="00A517BA" w:rsidP="00A517BA">
      <w:pPr>
        <w:spacing w:line="560" w:lineRule="exact"/>
        <w:jc w:val="left"/>
        <w:rPr>
          <w:rFonts w:ascii="Times New Roman" w:eastAsia="仿宋体" w:hAnsi="Times New Roman" w:cs="Times New Roman"/>
          <w:sz w:val="32"/>
          <w:szCs w:val="32"/>
        </w:rPr>
      </w:pPr>
      <w:r w:rsidRPr="00A517BA">
        <w:rPr>
          <w:rFonts w:ascii="仿宋" w:eastAsia="仿宋" w:hAnsi="仿宋" w:cs="Times New Roman" w:hint="eastAsia"/>
          <w:sz w:val="32"/>
          <w:szCs w:val="32"/>
        </w:rPr>
        <w:t>获得采购合同的供应商将采购项目中的一定比例（30%）分包给一家或多家小微企业（需提供承诺函）。</w:t>
      </w:r>
    </w:p>
    <w:p w:rsidR="001C5B98" w:rsidRPr="00FC1FBD" w:rsidRDefault="001C5B98" w:rsidP="00FC1FBD">
      <w:pPr>
        <w:rPr>
          <w:b/>
          <w:sz w:val="24"/>
        </w:rPr>
      </w:pPr>
    </w:p>
    <w:sectPr w:rsidR="001C5B98" w:rsidRPr="00FC1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22B3A"/>
    <w:multiLevelType w:val="singleLevel"/>
    <w:tmpl w:val="FAC22B3A"/>
    <w:lvl w:ilvl="0">
      <w:start w:val="1"/>
      <w:numFmt w:val="bullet"/>
      <w:lvlText w:val=""/>
      <w:lvlJc w:val="left"/>
      <w:pPr>
        <w:ind w:left="420" w:hanging="420"/>
      </w:pPr>
      <w:rPr>
        <w:rFonts w:ascii="Wingdings" w:hAnsi="Wingdings" w:hint="default"/>
      </w:rPr>
    </w:lvl>
  </w:abstractNum>
  <w:abstractNum w:abstractNumId="1">
    <w:nsid w:val="2B3D5B45"/>
    <w:multiLevelType w:val="singleLevel"/>
    <w:tmpl w:val="2B3D5B45"/>
    <w:lvl w:ilvl="0">
      <w:start w:val="1"/>
      <w:numFmt w:val="decimal"/>
      <w:suff w:val="nothing"/>
      <w:lvlText w:val="%1、"/>
      <w:lvlJc w:val="left"/>
    </w:lvl>
  </w:abstractNum>
  <w:abstractNum w:abstractNumId="2">
    <w:nsid w:val="2DB5C131"/>
    <w:multiLevelType w:val="singleLevel"/>
    <w:tmpl w:val="2DB5C131"/>
    <w:lvl w:ilvl="0">
      <w:start w:val="1"/>
      <w:numFmt w:val="chineseCounting"/>
      <w:suff w:val="nothing"/>
      <w:lvlText w:val="%1、"/>
      <w:lvlJc w:val="left"/>
      <w:rPr>
        <w:rFonts w:hint="eastAsia"/>
      </w:rPr>
    </w:lvl>
  </w:abstractNum>
  <w:abstractNum w:abstractNumId="3">
    <w:nsid w:val="3C749DDC"/>
    <w:multiLevelType w:val="singleLevel"/>
    <w:tmpl w:val="3C749DDC"/>
    <w:lvl w:ilvl="0">
      <w:start w:val="2"/>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06993"/>
    <w:rsid w:val="001C5B98"/>
    <w:rsid w:val="0020262E"/>
    <w:rsid w:val="003F4FFE"/>
    <w:rsid w:val="006F46EC"/>
    <w:rsid w:val="007F491E"/>
    <w:rsid w:val="00A517BA"/>
    <w:rsid w:val="00B53FDD"/>
    <w:rsid w:val="00B942D4"/>
    <w:rsid w:val="00D87E32"/>
    <w:rsid w:val="00FC1FBD"/>
    <w:rsid w:val="013C5BA3"/>
    <w:rsid w:val="05AA78CB"/>
    <w:rsid w:val="08C53105"/>
    <w:rsid w:val="11677E50"/>
    <w:rsid w:val="167570B9"/>
    <w:rsid w:val="24D16F2E"/>
    <w:rsid w:val="273D3163"/>
    <w:rsid w:val="302364B3"/>
    <w:rsid w:val="3E9B28E8"/>
    <w:rsid w:val="48604014"/>
    <w:rsid w:val="48BC404C"/>
    <w:rsid w:val="4B407D06"/>
    <w:rsid w:val="4C125F77"/>
    <w:rsid w:val="4DC10499"/>
    <w:rsid w:val="51106993"/>
    <w:rsid w:val="59420485"/>
    <w:rsid w:val="607925AF"/>
    <w:rsid w:val="6139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0"/>
      <w:ind w:left="120"/>
    </w:pPr>
    <w:rPr>
      <w:sz w:val="24"/>
    </w:rPr>
  </w:style>
  <w:style w:type="paragraph" w:styleId="a4">
    <w:name w:val="Normal (Web)"/>
    <w:basedOn w:val="a"/>
    <w:qFormat/>
    <w:pPr>
      <w:spacing w:beforeAutospacing="1" w:afterAutospacing="1"/>
      <w:jc w:val="left"/>
    </w:pPr>
    <w:rPr>
      <w:rFonts w:cs="Times New Roman"/>
      <w:kern w:val="0"/>
      <w:sz w:val="24"/>
    </w:rPr>
  </w:style>
  <w:style w:type="character" w:styleId="a5">
    <w:name w:val="FollowedHyperlink"/>
    <w:basedOn w:val="a0"/>
    <w:qFormat/>
    <w:rPr>
      <w:rFonts w:ascii="微软雅黑" w:eastAsia="微软雅黑" w:hAnsi="微软雅黑" w:cs="微软雅黑" w:hint="eastAsia"/>
      <w:color w:val="02396F"/>
      <w:u w:val="single"/>
    </w:rPr>
  </w:style>
  <w:style w:type="character" w:styleId="a6">
    <w:name w:val="Hyperlink"/>
    <w:basedOn w:val="a0"/>
    <w:qFormat/>
    <w:rPr>
      <w:rFonts w:ascii="微软雅黑" w:eastAsia="微软雅黑" w:hAnsi="微软雅黑" w:cs="微软雅黑" w:hint="eastAsia"/>
      <w:color w:val="02396F"/>
      <w:u w:val="single"/>
    </w:rPr>
  </w:style>
  <w:style w:type="character" w:customStyle="1" w:styleId="gjfg">
    <w:name w:val="gjfg"/>
    <w:basedOn w:val="a0"/>
    <w:qFormat/>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prev">
    <w:name w:val="prev"/>
    <w:basedOn w:val="a0"/>
    <w:qFormat/>
    <w:rPr>
      <w:rFonts w:ascii="微软雅黑" w:eastAsia="微软雅黑" w:hAnsi="微软雅黑" w:cs="微软雅黑"/>
      <w:sz w:val="16"/>
      <w:szCs w:val="16"/>
    </w:rPr>
  </w:style>
  <w:style w:type="character" w:customStyle="1" w:styleId="prev1">
    <w:name w:val="prev1"/>
    <w:basedOn w:val="a0"/>
    <w:qFormat/>
    <w:rPr>
      <w:color w:val="888888"/>
    </w:rPr>
  </w:style>
  <w:style w:type="character" w:customStyle="1" w:styleId="next2">
    <w:name w:val="next2"/>
    <w:basedOn w:val="a0"/>
    <w:qFormat/>
    <w:rPr>
      <w:rFonts w:ascii="微软雅黑" w:eastAsia="微软雅黑" w:hAnsi="微软雅黑" w:cs="微软雅黑" w:hint="eastAsia"/>
      <w:sz w:val="16"/>
      <w:szCs w:val="16"/>
    </w:rPr>
  </w:style>
  <w:style w:type="character" w:customStyle="1" w:styleId="next3">
    <w:name w:val="next3"/>
    <w:basedOn w:val="a0"/>
    <w:qFormat/>
    <w:rPr>
      <w:color w:val="888888"/>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displayarti">
    <w:name w:val="displayarti"/>
    <w:basedOn w:val="a0"/>
    <w:qFormat/>
    <w:rPr>
      <w:color w:val="FFFFFF"/>
      <w:shd w:val="clear" w:color="auto" w:fill="A00000"/>
    </w:rPr>
  </w:style>
  <w:style w:type="character" w:customStyle="1" w:styleId="next">
    <w:name w:val="next"/>
    <w:basedOn w:val="a0"/>
    <w:qFormat/>
    <w:rPr>
      <w:rFonts w:ascii="微软雅黑" w:eastAsia="微软雅黑" w:hAnsi="微软雅黑" w:cs="微软雅黑" w:hint="eastAsia"/>
      <w:sz w:val="16"/>
      <w:szCs w:val="16"/>
    </w:rPr>
  </w:style>
  <w:style w:type="character" w:customStyle="1" w:styleId="next1">
    <w:name w:val="next1"/>
    <w:basedOn w:val="a0"/>
    <w:qFormat/>
    <w:rPr>
      <w:color w:val="888888"/>
    </w:rPr>
  </w:style>
  <w:style w:type="character" w:customStyle="1" w:styleId="prev2">
    <w:name w:val="prev2"/>
    <w:basedOn w:val="a0"/>
    <w:qFormat/>
    <w:rPr>
      <w:color w:val="888888"/>
    </w:rPr>
  </w:style>
  <w:style w:type="character" w:customStyle="1" w:styleId="prev3">
    <w:name w:val="prev3"/>
    <w:basedOn w:val="a0"/>
    <w:qFormat/>
    <w:rPr>
      <w:rFonts w:ascii="微软雅黑" w:eastAsia="微软雅黑" w:hAnsi="微软雅黑" w:cs="微软雅黑"/>
      <w:sz w:val="16"/>
      <w:szCs w:val="16"/>
    </w:rPr>
  </w:style>
  <w:style w:type="paragraph" w:styleId="a7">
    <w:name w:val="Body Text Indent"/>
    <w:basedOn w:val="a"/>
    <w:link w:val="Char"/>
    <w:rsid w:val="006F46EC"/>
    <w:pPr>
      <w:spacing w:after="120"/>
      <w:ind w:leftChars="200" w:left="420"/>
    </w:pPr>
  </w:style>
  <w:style w:type="character" w:customStyle="1" w:styleId="Char">
    <w:name w:val="正文文本缩进 Char"/>
    <w:basedOn w:val="a0"/>
    <w:link w:val="a7"/>
    <w:rsid w:val="006F46EC"/>
    <w:rPr>
      <w:rFonts w:asciiTheme="minorHAnsi" w:eastAsiaTheme="minorEastAsia" w:hAnsiTheme="minorHAnsi" w:cstheme="minorBidi"/>
      <w:kern w:val="2"/>
      <w:sz w:val="21"/>
      <w:szCs w:val="24"/>
    </w:rPr>
  </w:style>
  <w:style w:type="paragraph" w:styleId="2">
    <w:name w:val="Body Text First Indent 2"/>
    <w:basedOn w:val="a7"/>
    <w:link w:val="2Char"/>
    <w:rsid w:val="006F46EC"/>
    <w:pPr>
      <w:ind w:firstLineChars="200" w:firstLine="420"/>
    </w:pPr>
  </w:style>
  <w:style w:type="character" w:customStyle="1" w:styleId="2Char">
    <w:name w:val="正文首行缩进 2 Char"/>
    <w:basedOn w:val="Char"/>
    <w:link w:val="2"/>
    <w:rsid w:val="006F46EC"/>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0"/>
      <w:ind w:left="120"/>
    </w:pPr>
    <w:rPr>
      <w:sz w:val="24"/>
    </w:rPr>
  </w:style>
  <w:style w:type="paragraph" w:styleId="a4">
    <w:name w:val="Normal (Web)"/>
    <w:basedOn w:val="a"/>
    <w:qFormat/>
    <w:pPr>
      <w:spacing w:beforeAutospacing="1" w:afterAutospacing="1"/>
      <w:jc w:val="left"/>
    </w:pPr>
    <w:rPr>
      <w:rFonts w:cs="Times New Roman"/>
      <w:kern w:val="0"/>
      <w:sz w:val="24"/>
    </w:rPr>
  </w:style>
  <w:style w:type="character" w:styleId="a5">
    <w:name w:val="FollowedHyperlink"/>
    <w:basedOn w:val="a0"/>
    <w:qFormat/>
    <w:rPr>
      <w:rFonts w:ascii="微软雅黑" w:eastAsia="微软雅黑" w:hAnsi="微软雅黑" w:cs="微软雅黑" w:hint="eastAsia"/>
      <w:color w:val="02396F"/>
      <w:u w:val="single"/>
    </w:rPr>
  </w:style>
  <w:style w:type="character" w:styleId="a6">
    <w:name w:val="Hyperlink"/>
    <w:basedOn w:val="a0"/>
    <w:qFormat/>
    <w:rPr>
      <w:rFonts w:ascii="微软雅黑" w:eastAsia="微软雅黑" w:hAnsi="微软雅黑" w:cs="微软雅黑" w:hint="eastAsia"/>
      <w:color w:val="02396F"/>
      <w:u w:val="single"/>
    </w:rPr>
  </w:style>
  <w:style w:type="character" w:customStyle="1" w:styleId="gjfg">
    <w:name w:val="gjfg"/>
    <w:basedOn w:val="a0"/>
    <w:qFormat/>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prev">
    <w:name w:val="prev"/>
    <w:basedOn w:val="a0"/>
    <w:qFormat/>
    <w:rPr>
      <w:rFonts w:ascii="微软雅黑" w:eastAsia="微软雅黑" w:hAnsi="微软雅黑" w:cs="微软雅黑"/>
      <w:sz w:val="16"/>
      <w:szCs w:val="16"/>
    </w:rPr>
  </w:style>
  <w:style w:type="character" w:customStyle="1" w:styleId="prev1">
    <w:name w:val="prev1"/>
    <w:basedOn w:val="a0"/>
    <w:qFormat/>
    <w:rPr>
      <w:color w:val="888888"/>
    </w:rPr>
  </w:style>
  <w:style w:type="character" w:customStyle="1" w:styleId="next2">
    <w:name w:val="next2"/>
    <w:basedOn w:val="a0"/>
    <w:qFormat/>
    <w:rPr>
      <w:rFonts w:ascii="微软雅黑" w:eastAsia="微软雅黑" w:hAnsi="微软雅黑" w:cs="微软雅黑" w:hint="eastAsia"/>
      <w:sz w:val="16"/>
      <w:szCs w:val="16"/>
    </w:rPr>
  </w:style>
  <w:style w:type="character" w:customStyle="1" w:styleId="next3">
    <w:name w:val="next3"/>
    <w:basedOn w:val="a0"/>
    <w:qFormat/>
    <w:rPr>
      <w:color w:val="888888"/>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displayarti">
    <w:name w:val="displayarti"/>
    <w:basedOn w:val="a0"/>
    <w:qFormat/>
    <w:rPr>
      <w:color w:val="FFFFFF"/>
      <w:shd w:val="clear" w:color="auto" w:fill="A00000"/>
    </w:rPr>
  </w:style>
  <w:style w:type="character" w:customStyle="1" w:styleId="next">
    <w:name w:val="next"/>
    <w:basedOn w:val="a0"/>
    <w:qFormat/>
    <w:rPr>
      <w:rFonts w:ascii="微软雅黑" w:eastAsia="微软雅黑" w:hAnsi="微软雅黑" w:cs="微软雅黑" w:hint="eastAsia"/>
      <w:sz w:val="16"/>
      <w:szCs w:val="16"/>
    </w:rPr>
  </w:style>
  <w:style w:type="character" w:customStyle="1" w:styleId="next1">
    <w:name w:val="next1"/>
    <w:basedOn w:val="a0"/>
    <w:qFormat/>
    <w:rPr>
      <w:color w:val="888888"/>
    </w:rPr>
  </w:style>
  <w:style w:type="character" w:customStyle="1" w:styleId="prev2">
    <w:name w:val="prev2"/>
    <w:basedOn w:val="a0"/>
    <w:qFormat/>
    <w:rPr>
      <w:color w:val="888888"/>
    </w:rPr>
  </w:style>
  <w:style w:type="character" w:customStyle="1" w:styleId="prev3">
    <w:name w:val="prev3"/>
    <w:basedOn w:val="a0"/>
    <w:qFormat/>
    <w:rPr>
      <w:rFonts w:ascii="微软雅黑" w:eastAsia="微软雅黑" w:hAnsi="微软雅黑" w:cs="微软雅黑"/>
      <w:sz w:val="16"/>
      <w:szCs w:val="16"/>
    </w:rPr>
  </w:style>
  <w:style w:type="paragraph" w:styleId="a7">
    <w:name w:val="Body Text Indent"/>
    <w:basedOn w:val="a"/>
    <w:link w:val="Char"/>
    <w:rsid w:val="006F46EC"/>
    <w:pPr>
      <w:spacing w:after="120"/>
      <w:ind w:leftChars="200" w:left="420"/>
    </w:pPr>
  </w:style>
  <w:style w:type="character" w:customStyle="1" w:styleId="Char">
    <w:name w:val="正文文本缩进 Char"/>
    <w:basedOn w:val="a0"/>
    <w:link w:val="a7"/>
    <w:rsid w:val="006F46EC"/>
    <w:rPr>
      <w:rFonts w:asciiTheme="minorHAnsi" w:eastAsiaTheme="minorEastAsia" w:hAnsiTheme="minorHAnsi" w:cstheme="minorBidi"/>
      <w:kern w:val="2"/>
      <w:sz w:val="21"/>
      <w:szCs w:val="24"/>
    </w:rPr>
  </w:style>
  <w:style w:type="paragraph" w:styleId="2">
    <w:name w:val="Body Text First Indent 2"/>
    <w:basedOn w:val="a7"/>
    <w:link w:val="2Char"/>
    <w:rsid w:val="006F46EC"/>
    <w:pPr>
      <w:ind w:firstLineChars="200" w:firstLine="420"/>
    </w:pPr>
  </w:style>
  <w:style w:type="character" w:customStyle="1" w:styleId="2Char">
    <w:name w:val="正文首行缩进 2 Char"/>
    <w:basedOn w:val="Char"/>
    <w:link w:val="2"/>
    <w:rsid w:val="006F46E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1872</Words>
  <Characters>10674</Characters>
  <Application>Microsoft Office Word</Application>
  <DocSecurity>0</DocSecurity>
  <Lines>88</Lines>
  <Paragraphs>25</Paragraphs>
  <ScaleCrop>false</ScaleCrop>
  <Company>Microsoft</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PL</cp:lastModifiedBy>
  <cp:revision>5</cp:revision>
  <dcterms:created xsi:type="dcterms:W3CDTF">2023-08-21T03:18:00Z</dcterms:created>
  <dcterms:modified xsi:type="dcterms:W3CDTF">2023-08-21T03:21:00Z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7A96A0974368401BB48E0CBA8551FC34</vt:lpwstr>
  </property>
</Properties>
</file>